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60" w:rsidRPr="003B5C55" w:rsidRDefault="005E0B6B" w:rsidP="003B5C55">
      <w:pPr>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РОССИЙСКАЯ ФЕДЕРАЦИЯ</w:t>
      </w:r>
    </w:p>
    <w:p w:rsidR="003B5C55" w:rsidRPr="003B5C55" w:rsidRDefault="005E0B6B" w:rsidP="003B5C55">
      <w:pPr>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КРАСНОЯРСКИЙ КРАЙ</w:t>
      </w:r>
    </w:p>
    <w:p w:rsidR="005E0B6B" w:rsidRPr="003B5C55" w:rsidRDefault="005E0B6B" w:rsidP="003B5C55">
      <w:pPr>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 xml:space="preserve">  КАЗАЧИНСКИЙ РАЙОН</w:t>
      </w:r>
    </w:p>
    <w:p w:rsidR="005E0B6B" w:rsidRPr="003B5C55" w:rsidRDefault="005E0B6B" w:rsidP="003B5C55">
      <w:pPr>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АДМИНИСТРАЦИЯ ГАЛАНИНСКОГО СЕЛЬСОВЕТА</w:t>
      </w:r>
    </w:p>
    <w:p w:rsidR="00DB0C07" w:rsidRDefault="00DB0C07" w:rsidP="003B5C55">
      <w:pPr>
        <w:spacing w:after="0" w:line="240" w:lineRule="auto"/>
        <w:jc w:val="center"/>
        <w:rPr>
          <w:rFonts w:ascii="Times New Roman" w:hAnsi="Times New Roman" w:cs="Times New Roman"/>
          <w:b/>
          <w:sz w:val="24"/>
          <w:szCs w:val="24"/>
        </w:rPr>
      </w:pPr>
    </w:p>
    <w:p w:rsidR="008B3660" w:rsidRPr="003B5C55" w:rsidRDefault="005E0B6B"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b/>
          <w:sz w:val="24"/>
          <w:szCs w:val="24"/>
        </w:rPr>
        <w:t>ПОСТАНОВЛЕНИ</w:t>
      </w:r>
      <w:proofErr w:type="gramStart"/>
      <w:r w:rsidRPr="003B5C55">
        <w:rPr>
          <w:rFonts w:ascii="Times New Roman" w:hAnsi="Times New Roman" w:cs="Times New Roman"/>
          <w:b/>
          <w:sz w:val="24"/>
          <w:szCs w:val="24"/>
        </w:rPr>
        <w:t>Е(</w:t>
      </w:r>
      <w:proofErr w:type="gramEnd"/>
      <w:r w:rsidRPr="003B5C55">
        <w:rPr>
          <w:rFonts w:ascii="Times New Roman" w:hAnsi="Times New Roman" w:cs="Times New Roman"/>
          <w:b/>
          <w:sz w:val="24"/>
          <w:szCs w:val="24"/>
        </w:rPr>
        <w:t>ПРОЕКТ)</w:t>
      </w:r>
    </w:p>
    <w:p w:rsidR="008B3660" w:rsidRPr="003B5C55" w:rsidRDefault="008B3660" w:rsidP="003B5C55">
      <w:pPr>
        <w:spacing w:after="0" w:line="240" w:lineRule="auto"/>
        <w:rPr>
          <w:rFonts w:ascii="Times New Roman" w:hAnsi="Times New Roman" w:cs="Times New Roman"/>
          <w:sz w:val="24"/>
          <w:szCs w:val="24"/>
        </w:rPr>
      </w:pPr>
    </w:p>
    <w:p w:rsidR="008B3660" w:rsidRPr="003B5C55" w:rsidRDefault="008B3660" w:rsidP="00DB0C07">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202</w:t>
      </w:r>
      <w:r w:rsidR="005E0B6B" w:rsidRPr="003B5C55">
        <w:rPr>
          <w:rFonts w:ascii="Times New Roman" w:hAnsi="Times New Roman" w:cs="Times New Roman"/>
          <w:sz w:val="24"/>
          <w:szCs w:val="24"/>
        </w:rPr>
        <w:t xml:space="preserve">1                                  </w:t>
      </w:r>
      <w:r w:rsidR="00DB0C07">
        <w:rPr>
          <w:rFonts w:ascii="Times New Roman" w:hAnsi="Times New Roman" w:cs="Times New Roman"/>
          <w:sz w:val="24"/>
          <w:szCs w:val="24"/>
        </w:rPr>
        <w:t xml:space="preserve">          </w:t>
      </w:r>
      <w:r w:rsidR="005E0B6B" w:rsidRPr="003B5C55">
        <w:rPr>
          <w:rFonts w:ascii="Times New Roman" w:hAnsi="Times New Roman" w:cs="Times New Roman"/>
          <w:sz w:val="24"/>
          <w:szCs w:val="24"/>
        </w:rPr>
        <w:t xml:space="preserve"> с</w:t>
      </w:r>
      <w:proofErr w:type="gramStart"/>
      <w:r w:rsidR="005E0B6B" w:rsidRPr="003B5C55">
        <w:rPr>
          <w:rFonts w:ascii="Times New Roman" w:hAnsi="Times New Roman" w:cs="Times New Roman"/>
          <w:sz w:val="24"/>
          <w:szCs w:val="24"/>
        </w:rPr>
        <w:t>.Г</w:t>
      </w:r>
      <w:proofErr w:type="gramEnd"/>
      <w:r w:rsidR="005E0B6B" w:rsidRPr="003B5C55">
        <w:rPr>
          <w:rFonts w:ascii="Times New Roman" w:hAnsi="Times New Roman" w:cs="Times New Roman"/>
          <w:sz w:val="24"/>
          <w:szCs w:val="24"/>
        </w:rPr>
        <w:t>аланино</w:t>
      </w:r>
      <w:r w:rsidRPr="003B5C55">
        <w:rPr>
          <w:rFonts w:ascii="Times New Roman" w:hAnsi="Times New Roman" w:cs="Times New Roman"/>
          <w:sz w:val="24"/>
          <w:szCs w:val="24"/>
        </w:rPr>
        <w:t xml:space="preserve">                           </w:t>
      </w:r>
      <w:r w:rsidR="005E0B6B" w:rsidRPr="003B5C55">
        <w:rPr>
          <w:rFonts w:ascii="Times New Roman" w:hAnsi="Times New Roman" w:cs="Times New Roman"/>
          <w:sz w:val="24"/>
          <w:szCs w:val="24"/>
        </w:rPr>
        <w:t>№</w:t>
      </w:r>
    </w:p>
    <w:p w:rsidR="008B3660" w:rsidRPr="003B5C55" w:rsidRDefault="008B3660" w:rsidP="00DB0C07">
      <w:pPr>
        <w:tabs>
          <w:tab w:val="left" w:pos="1440"/>
        </w:tabs>
        <w:spacing w:after="0" w:line="240" w:lineRule="auto"/>
        <w:ind w:firstLine="709"/>
        <w:rPr>
          <w:rFonts w:ascii="Times New Roman" w:hAnsi="Times New Roman" w:cs="Times New Roman"/>
          <w:sz w:val="24"/>
          <w:szCs w:val="24"/>
        </w:rPr>
      </w:pPr>
    </w:p>
    <w:p w:rsidR="008B3660" w:rsidRPr="00DB0C07" w:rsidRDefault="008B3660" w:rsidP="00DB0C07">
      <w:pPr>
        <w:tabs>
          <w:tab w:val="left" w:pos="1440"/>
        </w:tabs>
        <w:spacing w:after="0" w:line="240" w:lineRule="auto"/>
        <w:ind w:firstLine="709"/>
        <w:rPr>
          <w:rFonts w:ascii="Times New Roman" w:hAnsi="Times New Roman" w:cs="Times New Roman"/>
          <w:b/>
          <w:sz w:val="24"/>
          <w:szCs w:val="24"/>
        </w:rPr>
      </w:pPr>
      <w:r w:rsidRPr="00DB0C07">
        <w:rPr>
          <w:rFonts w:ascii="Times New Roman" w:hAnsi="Times New Roman" w:cs="Times New Roman"/>
          <w:b/>
          <w:sz w:val="24"/>
          <w:szCs w:val="24"/>
        </w:rPr>
        <w:t xml:space="preserve">Об утверждении Порядка составления, утверждения и ведения бюджетной сметы </w:t>
      </w:r>
      <w:r w:rsidR="005E0B6B" w:rsidRPr="00DB0C07">
        <w:rPr>
          <w:rFonts w:ascii="Times New Roman" w:hAnsi="Times New Roman" w:cs="Times New Roman"/>
          <w:b/>
          <w:sz w:val="24"/>
          <w:szCs w:val="24"/>
        </w:rPr>
        <w:t>Галанинского сельсовета</w:t>
      </w:r>
    </w:p>
    <w:p w:rsidR="00DB0C07" w:rsidRPr="003B5C55" w:rsidRDefault="00DB0C07" w:rsidP="003B5C55">
      <w:pPr>
        <w:tabs>
          <w:tab w:val="left" w:pos="1440"/>
        </w:tabs>
        <w:spacing w:after="0" w:line="240" w:lineRule="auto"/>
        <w:rPr>
          <w:rFonts w:ascii="Times New Roman" w:hAnsi="Times New Roman" w:cs="Times New Roman"/>
          <w:sz w:val="24"/>
          <w:szCs w:val="24"/>
        </w:rPr>
      </w:pPr>
    </w:p>
    <w:p w:rsidR="008B3660" w:rsidRDefault="008B3660" w:rsidP="003B5C55">
      <w:pPr>
        <w:tabs>
          <w:tab w:val="left" w:pos="855"/>
          <w:tab w:val="left" w:pos="1440"/>
        </w:tabs>
        <w:spacing w:after="0" w:line="240" w:lineRule="auto"/>
        <w:ind w:firstLine="709"/>
        <w:jc w:val="both"/>
        <w:rPr>
          <w:rFonts w:ascii="Times New Roman" w:hAnsi="Times New Roman" w:cs="Times New Roman"/>
          <w:color w:val="000000"/>
          <w:sz w:val="24"/>
          <w:szCs w:val="24"/>
        </w:rPr>
      </w:pPr>
      <w:r w:rsidRPr="003B5C55">
        <w:rPr>
          <w:rFonts w:ascii="Times New Roman" w:hAnsi="Times New Roman" w:cs="Times New Roman"/>
          <w:color w:val="000000"/>
          <w:sz w:val="24"/>
          <w:szCs w:val="24"/>
        </w:rPr>
        <w:t xml:space="preserve">В соответствии со статьей 221 Бюджетного кодекса Российской Федерации, приказом Министерства финансов Российской Федерации от 14 февраля 2018 года № 26н «Об общих требованиях к порядку составления, утверждения и ведения бюджетных смет казенных учреждений», администрация </w:t>
      </w:r>
      <w:r w:rsidR="005E0B6B" w:rsidRPr="003B5C55">
        <w:rPr>
          <w:rFonts w:ascii="Times New Roman" w:hAnsi="Times New Roman" w:cs="Times New Roman"/>
          <w:color w:val="000000"/>
          <w:sz w:val="24"/>
          <w:szCs w:val="24"/>
        </w:rPr>
        <w:t>Галанинского сельсовета</w:t>
      </w:r>
    </w:p>
    <w:p w:rsidR="00DB0C07" w:rsidRPr="003B5C55" w:rsidRDefault="00DB0C07" w:rsidP="003B5C55">
      <w:pPr>
        <w:tabs>
          <w:tab w:val="left" w:pos="855"/>
          <w:tab w:val="left" w:pos="1440"/>
        </w:tabs>
        <w:spacing w:after="0" w:line="240" w:lineRule="auto"/>
        <w:ind w:firstLine="709"/>
        <w:jc w:val="both"/>
        <w:rPr>
          <w:rFonts w:ascii="Times New Roman" w:hAnsi="Times New Roman" w:cs="Times New Roman"/>
          <w:color w:val="000000"/>
          <w:sz w:val="24"/>
          <w:szCs w:val="24"/>
        </w:rPr>
      </w:pPr>
    </w:p>
    <w:p w:rsidR="008B3660" w:rsidRDefault="008B3660" w:rsidP="003B5C55">
      <w:pPr>
        <w:tabs>
          <w:tab w:val="left" w:pos="855"/>
          <w:tab w:val="left" w:pos="1440"/>
        </w:tabs>
        <w:spacing w:after="0" w:line="240" w:lineRule="auto"/>
        <w:jc w:val="center"/>
        <w:rPr>
          <w:rFonts w:ascii="Times New Roman" w:hAnsi="Times New Roman" w:cs="Times New Roman"/>
          <w:sz w:val="24"/>
          <w:szCs w:val="24"/>
        </w:rPr>
      </w:pPr>
      <w:r w:rsidRPr="003B5C55">
        <w:rPr>
          <w:rFonts w:ascii="Times New Roman" w:hAnsi="Times New Roman" w:cs="Times New Roman"/>
          <w:b/>
          <w:sz w:val="24"/>
          <w:szCs w:val="24"/>
        </w:rPr>
        <w:t>ПОСТАНОВЛЯЕТ</w:t>
      </w:r>
      <w:r w:rsidRPr="003B5C55">
        <w:rPr>
          <w:rFonts w:ascii="Times New Roman" w:hAnsi="Times New Roman" w:cs="Times New Roman"/>
          <w:sz w:val="24"/>
          <w:szCs w:val="24"/>
        </w:rPr>
        <w:t>:</w:t>
      </w:r>
    </w:p>
    <w:p w:rsidR="00DB0C07" w:rsidRPr="003B5C55" w:rsidRDefault="00DB0C07" w:rsidP="003B5C55">
      <w:pPr>
        <w:tabs>
          <w:tab w:val="left" w:pos="855"/>
          <w:tab w:val="left" w:pos="1440"/>
        </w:tabs>
        <w:spacing w:after="0" w:line="240" w:lineRule="auto"/>
        <w:jc w:val="center"/>
        <w:rPr>
          <w:rFonts w:ascii="Times New Roman" w:hAnsi="Times New Roman" w:cs="Times New Roman"/>
          <w:sz w:val="24"/>
          <w:szCs w:val="24"/>
        </w:rPr>
      </w:pPr>
    </w:p>
    <w:p w:rsidR="008B3660" w:rsidRPr="003B5C55" w:rsidRDefault="008B3660" w:rsidP="003B5C55">
      <w:pPr>
        <w:tabs>
          <w:tab w:val="left" w:pos="855"/>
          <w:tab w:val="left" w:pos="1440"/>
        </w:tabs>
        <w:spacing w:after="0" w:line="240" w:lineRule="auto"/>
        <w:ind w:firstLine="709"/>
        <w:jc w:val="both"/>
        <w:rPr>
          <w:rFonts w:ascii="Times New Roman" w:hAnsi="Times New Roman" w:cs="Times New Roman"/>
          <w:color w:val="000000"/>
          <w:sz w:val="24"/>
          <w:szCs w:val="24"/>
        </w:rPr>
      </w:pPr>
      <w:r w:rsidRPr="003B5C55">
        <w:rPr>
          <w:rFonts w:ascii="Times New Roman" w:hAnsi="Times New Roman" w:cs="Times New Roman"/>
          <w:color w:val="000000"/>
          <w:sz w:val="24"/>
          <w:szCs w:val="24"/>
        </w:rPr>
        <w:t>1.Утвердить прилагаемый Порядок составления, утверждения и ведения бюджетной сметы администрации</w:t>
      </w:r>
      <w:r w:rsidR="005E0B6B" w:rsidRPr="003B5C55">
        <w:rPr>
          <w:rFonts w:ascii="Times New Roman" w:hAnsi="Times New Roman" w:cs="Times New Roman"/>
          <w:color w:val="000000"/>
          <w:sz w:val="24"/>
          <w:szCs w:val="24"/>
        </w:rPr>
        <w:t xml:space="preserve"> Галанинского сельсовета.</w:t>
      </w:r>
    </w:p>
    <w:p w:rsidR="008B3660" w:rsidRPr="003B5C55" w:rsidRDefault="008B3660" w:rsidP="003B5C55">
      <w:pPr>
        <w:suppressAutoHyphens/>
        <w:spacing w:after="0" w:line="240" w:lineRule="auto"/>
        <w:jc w:val="both"/>
        <w:rPr>
          <w:rFonts w:ascii="Times New Roman" w:hAnsi="Times New Roman" w:cs="Times New Roman"/>
          <w:sz w:val="24"/>
          <w:szCs w:val="24"/>
        </w:rPr>
      </w:pPr>
      <w:r w:rsidRPr="003B5C55">
        <w:rPr>
          <w:rFonts w:ascii="Times New Roman" w:hAnsi="Times New Roman" w:cs="Times New Roman"/>
          <w:sz w:val="24"/>
          <w:szCs w:val="24"/>
        </w:rPr>
        <w:t xml:space="preserve">           2. </w:t>
      </w:r>
      <w:proofErr w:type="gramStart"/>
      <w:r w:rsidRPr="003B5C55">
        <w:rPr>
          <w:rFonts w:ascii="Times New Roman" w:hAnsi="Times New Roman" w:cs="Times New Roman"/>
          <w:sz w:val="24"/>
          <w:szCs w:val="24"/>
        </w:rPr>
        <w:t>Контроль за</w:t>
      </w:r>
      <w:proofErr w:type="gramEnd"/>
      <w:r w:rsidRPr="003B5C55">
        <w:rPr>
          <w:rFonts w:ascii="Times New Roman" w:hAnsi="Times New Roman" w:cs="Times New Roman"/>
          <w:sz w:val="24"/>
          <w:szCs w:val="24"/>
        </w:rPr>
        <w:t xml:space="preserve"> исполнением настоящего постановления возложить на главного </w:t>
      </w:r>
      <w:r w:rsidR="005E0B6B" w:rsidRPr="003B5C55">
        <w:rPr>
          <w:rFonts w:ascii="Times New Roman" w:hAnsi="Times New Roman" w:cs="Times New Roman"/>
          <w:sz w:val="24"/>
          <w:szCs w:val="24"/>
        </w:rPr>
        <w:t xml:space="preserve">бухгалтера Галанинского сельсовета </w:t>
      </w:r>
      <w:proofErr w:type="spellStart"/>
      <w:r w:rsidR="005E0B6B" w:rsidRPr="003B5C55">
        <w:rPr>
          <w:rFonts w:ascii="Times New Roman" w:hAnsi="Times New Roman" w:cs="Times New Roman"/>
          <w:sz w:val="24"/>
          <w:szCs w:val="24"/>
        </w:rPr>
        <w:t>Мангалову</w:t>
      </w:r>
      <w:proofErr w:type="spellEnd"/>
      <w:r w:rsidR="005E0B6B" w:rsidRPr="003B5C55">
        <w:rPr>
          <w:rFonts w:ascii="Times New Roman" w:hAnsi="Times New Roman" w:cs="Times New Roman"/>
          <w:sz w:val="24"/>
          <w:szCs w:val="24"/>
        </w:rPr>
        <w:t xml:space="preserve"> А.В.</w:t>
      </w:r>
    </w:p>
    <w:p w:rsidR="008B3660" w:rsidRPr="003B5C55" w:rsidRDefault="008B3660" w:rsidP="003B5C55">
      <w:pPr>
        <w:spacing w:after="0" w:line="240" w:lineRule="auto"/>
        <w:jc w:val="both"/>
        <w:rPr>
          <w:rFonts w:ascii="Times New Roman" w:hAnsi="Times New Roman" w:cs="Times New Roman"/>
          <w:sz w:val="24"/>
          <w:szCs w:val="24"/>
        </w:rPr>
      </w:pPr>
      <w:r w:rsidRPr="003B5C55">
        <w:rPr>
          <w:rFonts w:ascii="Times New Roman" w:hAnsi="Times New Roman" w:cs="Times New Roman"/>
          <w:sz w:val="24"/>
          <w:szCs w:val="24"/>
        </w:rPr>
        <w:tab/>
      </w:r>
      <w:r w:rsidR="005E0B6B" w:rsidRPr="003B5C55">
        <w:rPr>
          <w:rFonts w:ascii="Times New Roman" w:hAnsi="Times New Roman" w:cs="Times New Roman"/>
          <w:sz w:val="24"/>
          <w:szCs w:val="24"/>
        </w:rPr>
        <w:t>3</w:t>
      </w:r>
      <w:r w:rsidRPr="003B5C55">
        <w:rPr>
          <w:rFonts w:ascii="Times New Roman" w:hAnsi="Times New Roman" w:cs="Times New Roman"/>
          <w:sz w:val="24"/>
          <w:szCs w:val="24"/>
        </w:rPr>
        <w:t xml:space="preserve">. Настоящее постановление опубликовать в </w:t>
      </w:r>
      <w:r w:rsidR="005E0B6B" w:rsidRPr="003B5C55">
        <w:rPr>
          <w:rFonts w:ascii="Times New Roman" w:hAnsi="Times New Roman" w:cs="Times New Roman"/>
          <w:sz w:val="24"/>
          <w:szCs w:val="24"/>
        </w:rPr>
        <w:t>газете «Галанинский вестник</w:t>
      </w:r>
      <w:proofErr w:type="gramStart"/>
      <w:r w:rsidR="005E0B6B" w:rsidRPr="003B5C55">
        <w:rPr>
          <w:rFonts w:ascii="Times New Roman" w:hAnsi="Times New Roman" w:cs="Times New Roman"/>
          <w:sz w:val="24"/>
          <w:szCs w:val="24"/>
        </w:rPr>
        <w:t>»</w:t>
      </w:r>
      <w:r w:rsidRPr="003B5C55">
        <w:rPr>
          <w:rFonts w:ascii="Times New Roman" w:hAnsi="Times New Roman" w:cs="Times New Roman"/>
          <w:sz w:val="24"/>
          <w:szCs w:val="24"/>
        </w:rPr>
        <w:t>и</w:t>
      </w:r>
      <w:proofErr w:type="gramEnd"/>
      <w:r w:rsidRPr="003B5C55">
        <w:rPr>
          <w:rFonts w:ascii="Times New Roman" w:hAnsi="Times New Roman" w:cs="Times New Roman"/>
          <w:sz w:val="24"/>
          <w:szCs w:val="24"/>
        </w:rPr>
        <w:t xml:space="preserve"> разместить на официальном сайте администрации </w:t>
      </w:r>
      <w:r w:rsidR="005E0B6B" w:rsidRPr="003B5C55">
        <w:rPr>
          <w:rFonts w:ascii="Times New Roman" w:hAnsi="Times New Roman" w:cs="Times New Roman"/>
          <w:sz w:val="24"/>
          <w:szCs w:val="24"/>
        </w:rPr>
        <w:t>сельсовета</w:t>
      </w:r>
    </w:p>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 xml:space="preserve">          </w:t>
      </w:r>
      <w:r w:rsidR="005E0B6B" w:rsidRPr="003B5C55">
        <w:rPr>
          <w:rFonts w:ascii="Times New Roman" w:hAnsi="Times New Roman" w:cs="Times New Roman"/>
          <w:sz w:val="24"/>
          <w:szCs w:val="24"/>
        </w:rPr>
        <w:t>4</w:t>
      </w:r>
      <w:r w:rsidRPr="003B5C55">
        <w:rPr>
          <w:rFonts w:ascii="Times New Roman" w:hAnsi="Times New Roman" w:cs="Times New Roman"/>
          <w:sz w:val="24"/>
          <w:szCs w:val="24"/>
        </w:rPr>
        <w:t xml:space="preserve">. Настоящее  постановление вступает в силу после его официального опубликования. </w:t>
      </w:r>
    </w:p>
    <w:p w:rsidR="008B3660" w:rsidRDefault="008B3660"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Pr="003B5C55" w:rsidRDefault="00DB0C07" w:rsidP="003B5C55">
      <w:pPr>
        <w:tabs>
          <w:tab w:val="left" w:pos="1695"/>
        </w:tabs>
        <w:spacing w:after="0" w:line="240" w:lineRule="auto"/>
        <w:jc w:val="both"/>
        <w:rPr>
          <w:rFonts w:ascii="Times New Roman" w:hAnsi="Times New Roman" w:cs="Times New Roman"/>
          <w:sz w:val="24"/>
          <w:szCs w:val="24"/>
        </w:rPr>
      </w:pPr>
    </w:p>
    <w:p w:rsidR="008B3660" w:rsidRPr="003B5C55" w:rsidRDefault="008B3660" w:rsidP="003B5C55">
      <w:pPr>
        <w:tabs>
          <w:tab w:val="left" w:pos="1695"/>
        </w:tabs>
        <w:spacing w:after="0" w:line="240" w:lineRule="auto"/>
        <w:jc w:val="both"/>
        <w:rPr>
          <w:rFonts w:ascii="Times New Roman" w:hAnsi="Times New Roman" w:cs="Times New Roman"/>
          <w:sz w:val="24"/>
          <w:szCs w:val="24"/>
        </w:rPr>
      </w:pPr>
    </w:p>
    <w:p w:rsidR="008B3660" w:rsidRPr="003B5C55" w:rsidRDefault="008B3660" w:rsidP="00DB0C07">
      <w:pPr>
        <w:tabs>
          <w:tab w:val="left" w:pos="1695"/>
        </w:tabs>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 xml:space="preserve">Глава </w:t>
      </w:r>
      <w:r w:rsidR="005E0B6B" w:rsidRPr="003B5C55">
        <w:rPr>
          <w:rFonts w:ascii="Times New Roman" w:hAnsi="Times New Roman" w:cs="Times New Roman"/>
          <w:sz w:val="24"/>
          <w:szCs w:val="24"/>
        </w:rPr>
        <w:t xml:space="preserve">сельсовета                                                        </w:t>
      </w:r>
      <w:proofErr w:type="spellStart"/>
      <w:r w:rsidR="005E0B6B" w:rsidRPr="003B5C55">
        <w:rPr>
          <w:rFonts w:ascii="Times New Roman" w:hAnsi="Times New Roman" w:cs="Times New Roman"/>
          <w:sz w:val="24"/>
          <w:szCs w:val="24"/>
        </w:rPr>
        <w:t>Т.Е.Ритерс</w:t>
      </w:r>
      <w:proofErr w:type="spellEnd"/>
    </w:p>
    <w:p w:rsidR="008B3660" w:rsidRPr="003B5C55" w:rsidRDefault="008B3660" w:rsidP="003B5C55">
      <w:pPr>
        <w:tabs>
          <w:tab w:val="left" w:pos="1695"/>
        </w:tabs>
        <w:spacing w:after="0" w:line="240" w:lineRule="auto"/>
        <w:jc w:val="both"/>
        <w:rPr>
          <w:rFonts w:ascii="Times New Roman" w:hAnsi="Times New Roman" w:cs="Times New Roman"/>
          <w:sz w:val="24"/>
          <w:szCs w:val="24"/>
        </w:rPr>
      </w:pPr>
    </w:p>
    <w:p w:rsidR="008B3660" w:rsidRDefault="008B3660"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DB0C07" w:rsidRDefault="00DB0C07"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Default="003B5C55" w:rsidP="003B5C55">
      <w:pPr>
        <w:tabs>
          <w:tab w:val="left" w:pos="1695"/>
        </w:tabs>
        <w:spacing w:after="0" w:line="240" w:lineRule="auto"/>
        <w:jc w:val="both"/>
        <w:rPr>
          <w:rFonts w:ascii="Times New Roman" w:hAnsi="Times New Roman" w:cs="Times New Roman"/>
          <w:sz w:val="24"/>
          <w:szCs w:val="24"/>
        </w:rPr>
      </w:pPr>
    </w:p>
    <w:p w:rsidR="003B5C55" w:rsidRPr="003B5C55" w:rsidRDefault="003B5C55" w:rsidP="003B5C55">
      <w:pPr>
        <w:tabs>
          <w:tab w:val="left" w:pos="1695"/>
        </w:tabs>
        <w:spacing w:after="0" w:line="240" w:lineRule="auto"/>
        <w:jc w:val="both"/>
        <w:rPr>
          <w:rFonts w:ascii="Times New Roman" w:hAnsi="Times New Roman" w:cs="Times New Roman"/>
          <w:sz w:val="24"/>
          <w:szCs w:val="24"/>
        </w:rPr>
      </w:pPr>
    </w:p>
    <w:p w:rsidR="008B3660" w:rsidRDefault="008B3660" w:rsidP="00DB0C07">
      <w:pPr>
        <w:tabs>
          <w:tab w:val="left" w:pos="0"/>
        </w:tabs>
        <w:spacing w:after="0" w:line="240" w:lineRule="auto"/>
        <w:ind w:firstLine="5670"/>
        <w:rPr>
          <w:rFonts w:ascii="Times New Roman" w:hAnsi="Times New Roman" w:cs="Times New Roman"/>
          <w:sz w:val="24"/>
          <w:szCs w:val="24"/>
        </w:rPr>
      </w:pPr>
      <w:r w:rsidRPr="003B5C55">
        <w:rPr>
          <w:rFonts w:ascii="Times New Roman" w:hAnsi="Times New Roman" w:cs="Times New Roman"/>
          <w:sz w:val="24"/>
          <w:szCs w:val="24"/>
        </w:rPr>
        <w:lastRenderedPageBreak/>
        <w:t>Утвержден</w:t>
      </w:r>
    </w:p>
    <w:p w:rsidR="008B3660" w:rsidRPr="003B5C55" w:rsidRDefault="008B3660" w:rsidP="00DB0C07">
      <w:pPr>
        <w:tabs>
          <w:tab w:val="left" w:pos="0"/>
        </w:tabs>
        <w:spacing w:after="0" w:line="240" w:lineRule="auto"/>
        <w:ind w:firstLine="5670"/>
        <w:rPr>
          <w:rFonts w:ascii="Times New Roman" w:hAnsi="Times New Roman" w:cs="Times New Roman"/>
          <w:sz w:val="24"/>
          <w:szCs w:val="24"/>
        </w:rPr>
      </w:pPr>
      <w:r w:rsidRPr="003B5C55">
        <w:rPr>
          <w:rFonts w:ascii="Times New Roman" w:hAnsi="Times New Roman" w:cs="Times New Roman"/>
          <w:sz w:val="24"/>
          <w:szCs w:val="24"/>
        </w:rPr>
        <w:t xml:space="preserve">постановлением </w:t>
      </w:r>
    </w:p>
    <w:p w:rsidR="008B3660" w:rsidRPr="003B5C55" w:rsidRDefault="008B3660" w:rsidP="003B5C55">
      <w:pPr>
        <w:tabs>
          <w:tab w:val="left" w:pos="3460"/>
        </w:tabs>
        <w:spacing w:after="0" w:line="240" w:lineRule="auto"/>
        <w:rPr>
          <w:rFonts w:ascii="Times New Roman" w:hAnsi="Times New Roman" w:cs="Times New Roman"/>
          <w:sz w:val="24"/>
          <w:szCs w:val="24"/>
        </w:rPr>
      </w:pPr>
    </w:p>
    <w:p w:rsidR="008B3660" w:rsidRPr="003B5C55" w:rsidRDefault="008B3660" w:rsidP="003B5C55">
      <w:pPr>
        <w:tabs>
          <w:tab w:val="left" w:pos="3460"/>
        </w:tabs>
        <w:spacing w:after="0" w:line="240" w:lineRule="auto"/>
        <w:rPr>
          <w:rFonts w:ascii="Times New Roman" w:hAnsi="Times New Roman" w:cs="Times New Roman"/>
          <w:b/>
          <w:sz w:val="24"/>
          <w:szCs w:val="24"/>
        </w:rPr>
      </w:pPr>
      <w:r w:rsidRPr="003B5C55">
        <w:rPr>
          <w:rFonts w:ascii="Times New Roman" w:hAnsi="Times New Roman" w:cs="Times New Roman"/>
          <w:sz w:val="24"/>
          <w:szCs w:val="24"/>
        </w:rPr>
        <w:tab/>
      </w:r>
      <w:proofErr w:type="gramStart"/>
      <w:r w:rsidRPr="003B5C55">
        <w:rPr>
          <w:rFonts w:ascii="Times New Roman" w:hAnsi="Times New Roman" w:cs="Times New Roman"/>
          <w:b/>
          <w:sz w:val="24"/>
          <w:szCs w:val="24"/>
        </w:rPr>
        <w:t>П</w:t>
      </w:r>
      <w:proofErr w:type="gramEnd"/>
      <w:r w:rsidRPr="003B5C55">
        <w:rPr>
          <w:rFonts w:ascii="Times New Roman" w:hAnsi="Times New Roman" w:cs="Times New Roman"/>
          <w:b/>
          <w:sz w:val="24"/>
          <w:szCs w:val="24"/>
        </w:rPr>
        <w:t xml:space="preserve"> О Р Я Д О К</w:t>
      </w:r>
    </w:p>
    <w:p w:rsidR="008B3660" w:rsidRPr="003B5C55" w:rsidRDefault="008B3660" w:rsidP="003B5C55">
      <w:pPr>
        <w:tabs>
          <w:tab w:val="left" w:pos="1440"/>
        </w:tabs>
        <w:spacing w:after="0" w:line="240" w:lineRule="auto"/>
        <w:jc w:val="center"/>
        <w:rPr>
          <w:rFonts w:ascii="Times New Roman" w:hAnsi="Times New Roman" w:cs="Times New Roman"/>
          <w:sz w:val="24"/>
          <w:szCs w:val="24"/>
        </w:rPr>
      </w:pPr>
      <w:r w:rsidRPr="003B5C55">
        <w:rPr>
          <w:rFonts w:ascii="Times New Roman" w:hAnsi="Times New Roman" w:cs="Times New Roman"/>
          <w:b/>
          <w:sz w:val="24"/>
          <w:szCs w:val="24"/>
        </w:rPr>
        <w:t xml:space="preserve">составления, утверждения и ведения бюджетной сметы </w:t>
      </w:r>
      <w:r w:rsidR="005E0B6B" w:rsidRPr="003B5C55">
        <w:rPr>
          <w:rFonts w:ascii="Times New Roman" w:hAnsi="Times New Roman" w:cs="Times New Roman"/>
          <w:b/>
          <w:sz w:val="24"/>
          <w:szCs w:val="24"/>
        </w:rPr>
        <w:t>Галанинского сельсовета</w:t>
      </w:r>
    </w:p>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b/>
          <w:sz w:val="24"/>
          <w:szCs w:val="24"/>
        </w:rPr>
        <w:t>1.</w:t>
      </w:r>
      <w:r w:rsidRPr="003B5C55">
        <w:rPr>
          <w:rFonts w:ascii="Times New Roman" w:hAnsi="Times New Roman" w:cs="Times New Roman"/>
          <w:sz w:val="24"/>
          <w:szCs w:val="24"/>
        </w:rPr>
        <w:t xml:space="preserve"> </w:t>
      </w:r>
      <w:r w:rsidRPr="003B5C55">
        <w:rPr>
          <w:rFonts w:ascii="Times New Roman" w:hAnsi="Times New Roman" w:cs="Times New Roman"/>
          <w:b/>
          <w:sz w:val="24"/>
          <w:szCs w:val="24"/>
        </w:rPr>
        <w:t>Общие положения</w:t>
      </w:r>
    </w:p>
    <w:p w:rsidR="008B3660" w:rsidRPr="003B5C55" w:rsidRDefault="008B3660" w:rsidP="003B5C55">
      <w:pPr>
        <w:autoSpaceDE w:val="0"/>
        <w:autoSpaceDN w:val="0"/>
        <w:adjustRightInd w:val="0"/>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 xml:space="preserve">Настоящий Порядок составления, утверждения и ведения бюджетной сметы </w:t>
      </w:r>
      <w:r w:rsidR="005E0B6B" w:rsidRPr="003B5C55">
        <w:rPr>
          <w:rFonts w:ascii="Times New Roman" w:hAnsi="Times New Roman" w:cs="Times New Roman"/>
          <w:sz w:val="24"/>
          <w:szCs w:val="24"/>
        </w:rPr>
        <w:t xml:space="preserve">Галанинского сельсовета </w:t>
      </w:r>
      <w:r w:rsidRPr="003B5C55">
        <w:rPr>
          <w:rFonts w:ascii="Times New Roman" w:hAnsi="Times New Roman" w:cs="Times New Roman"/>
          <w:sz w:val="24"/>
          <w:szCs w:val="24"/>
        </w:rPr>
        <w:t>(далее – смета) разработан для распорядителя средств бюджета, с учетом положений статьи 161 Бюджетного Кодекса Российской Федерации, во  исполнение статьи 221 Бюджетного Кодекса Российской Федерации и приказа Министерства Финансов России от 14.02.2018 г. № 26н.</w:t>
      </w:r>
    </w:p>
    <w:p w:rsidR="008B3660" w:rsidRPr="003B5C55" w:rsidRDefault="008B3660" w:rsidP="003B5C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B5C55">
        <w:rPr>
          <w:rFonts w:ascii="Times New Roman" w:hAnsi="Times New Roman" w:cs="Times New Roman"/>
          <w:sz w:val="24"/>
          <w:szCs w:val="24"/>
        </w:rPr>
        <w:t>Для целей настоящего Порядка под бюджетной сметой понимается документ, устанавливающий в соответствии с классификацией расходов бюджетов лимиты бюджетных обязательств казенного учреждения.</w:t>
      </w:r>
    </w:p>
    <w:p w:rsidR="008B3660" w:rsidRPr="003B5C55" w:rsidRDefault="008B3660" w:rsidP="003B5C55">
      <w:pPr>
        <w:spacing w:after="0" w:line="240" w:lineRule="auto"/>
        <w:ind w:firstLine="708"/>
        <w:jc w:val="both"/>
        <w:rPr>
          <w:rFonts w:ascii="Times New Roman" w:hAnsi="Times New Roman" w:cs="Times New Roman"/>
          <w:sz w:val="24"/>
          <w:szCs w:val="24"/>
        </w:rPr>
      </w:pPr>
      <w:r w:rsidRPr="003B5C55">
        <w:rPr>
          <w:rFonts w:ascii="Times New Roman" w:hAnsi="Times New Roman" w:cs="Times New Roman"/>
          <w:sz w:val="24"/>
          <w:szCs w:val="24"/>
        </w:rPr>
        <w:t xml:space="preserve">Расходование средств распорядителем средств бюджета </w:t>
      </w:r>
      <w:r w:rsidR="004358F8" w:rsidRPr="003B5C55">
        <w:rPr>
          <w:rFonts w:ascii="Times New Roman" w:hAnsi="Times New Roman" w:cs="Times New Roman"/>
          <w:sz w:val="24"/>
          <w:szCs w:val="24"/>
        </w:rPr>
        <w:t xml:space="preserve"> сельсовета</w:t>
      </w:r>
      <w:proofErr w:type="gramStart"/>
      <w:r w:rsidR="004358F8" w:rsidRPr="003B5C55">
        <w:rPr>
          <w:rFonts w:ascii="Times New Roman" w:hAnsi="Times New Roman" w:cs="Times New Roman"/>
          <w:sz w:val="24"/>
          <w:szCs w:val="24"/>
        </w:rPr>
        <w:t xml:space="preserve"> </w:t>
      </w:r>
      <w:r w:rsidRPr="003B5C55">
        <w:rPr>
          <w:rFonts w:ascii="Times New Roman" w:hAnsi="Times New Roman" w:cs="Times New Roman"/>
          <w:sz w:val="24"/>
          <w:szCs w:val="24"/>
        </w:rPr>
        <w:t>,</w:t>
      </w:r>
      <w:proofErr w:type="gramEnd"/>
      <w:r w:rsidRPr="003B5C55">
        <w:rPr>
          <w:rFonts w:ascii="Times New Roman" w:hAnsi="Times New Roman" w:cs="Times New Roman"/>
          <w:sz w:val="24"/>
          <w:szCs w:val="24"/>
        </w:rPr>
        <w:t xml:space="preserve"> без утвержденной в установленном порядке сметы не допускается.</w:t>
      </w:r>
    </w:p>
    <w:p w:rsidR="008B3660" w:rsidRPr="003B5C55" w:rsidRDefault="008B3660" w:rsidP="003B5C55">
      <w:pPr>
        <w:spacing w:after="0" w:line="240" w:lineRule="auto"/>
        <w:ind w:firstLine="708"/>
        <w:jc w:val="both"/>
        <w:rPr>
          <w:rFonts w:ascii="Times New Roman" w:hAnsi="Times New Roman" w:cs="Times New Roman"/>
          <w:sz w:val="24"/>
          <w:szCs w:val="24"/>
        </w:rPr>
      </w:pPr>
      <w:r w:rsidRPr="003B5C55">
        <w:rPr>
          <w:rFonts w:ascii="Times New Roman" w:hAnsi="Times New Roman" w:cs="Times New Roman"/>
          <w:sz w:val="24"/>
          <w:szCs w:val="24"/>
        </w:rPr>
        <w:t>Действие утвержденной сметы прекращается по окончании финансового года и планового периода.</w:t>
      </w:r>
    </w:p>
    <w:p w:rsidR="008B3660" w:rsidRPr="003B5C55" w:rsidRDefault="008B3660" w:rsidP="003B5C55">
      <w:pPr>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2. Составление бюджетной сметы</w:t>
      </w:r>
    </w:p>
    <w:p w:rsidR="008B3660" w:rsidRPr="003B5C55"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2.1 Составлением сметы является установление объема и распределения направлений расходов средств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лимитов бюджетных обязательств на принятие и исполнение бюджетных обязательств по обеспечению выполнения функций казенного учреждения.</w:t>
      </w:r>
    </w:p>
    <w:p w:rsidR="008B3660" w:rsidRPr="003B5C55"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 xml:space="preserve">2.2 Показатели сметы формируются в разрезе </w:t>
      </w:r>
      <w:proofErr w:type="gramStart"/>
      <w:r w:rsidRPr="003B5C55">
        <w:rPr>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3B5C55">
        <w:rPr>
          <w:rFonts w:ascii="Times New Roman" w:hAnsi="Times New Roman" w:cs="Times New Roman"/>
          <w:sz w:val="24"/>
          <w:szCs w:val="24"/>
        </w:rPr>
        <w:t xml:space="preserve"> с детализацией по кодам подгрупп и элементов видов расходов классификации расходов бюджета, а также показателей по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8B3660" w:rsidRPr="003B5C55"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2.3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год и плановый период согласно приложению № 1 и 2 к настоящему Порядку.</w:t>
      </w:r>
    </w:p>
    <w:p w:rsidR="008B3660" w:rsidRPr="003B5C55"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2.4 Смета составляется на основании обоснований (расчетов) плановых сметных показателей, являющихся неотъемлемой частью сметы.</w:t>
      </w:r>
    </w:p>
    <w:p w:rsidR="008B3660" w:rsidRPr="003B5C55"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Обоснования (расчеты) плановых сметных показателей составляются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в соответствии с пунктом 3 настоящего Порядка.</w:t>
      </w:r>
    </w:p>
    <w:p w:rsidR="008B3660" w:rsidRDefault="008B3660" w:rsidP="003B5C55">
      <w:pPr>
        <w:spacing w:after="0" w:line="240" w:lineRule="auto"/>
        <w:ind w:firstLine="709"/>
        <w:jc w:val="both"/>
        <w:rPr>
          <w:rFonts w:ascii="Times New Roman" w:hAnsi="Times New Roman" w:cs="Times New Roman"/>
          <w:sz w:val="24"/>
          <w:szCs w:val="24"/>
        </w:rPr>
      </w:pPr>
      <w:r w:rsidRPr="003B5C55">
        <w:rPr>
          <w:rFonts w:ascii="Times New Roman" w:hAnsi="Times New Roman" w:cs="Times New Roman"/>
          <w:sz w:val="24"/>
          <w:szCs w:val="24"/>
        </w:rPr>
        <w:t>Формирование проекта сметы на очередной финансовый год (очередной финансовый год и плановый период) осуществляется в соответствии со сроками, установленными в Порядке ведения сметы.</w:t>
      </w:r>
    </w:p>
    <w:p w:rsidR="00DB0C07" w:rsidRPr="003B5C55" w:rsidRDefault="00DB0C07" w:rsidP="003B5C55">
      <w:pPr>
        <w:spacing w:after="0" w:line="240" w:lineRule="auto"/>
        <w:ind w:firstLine="709"/>
        <w:jc w:val="both"/>
        <w:rPr>
          <w:rFonts w:ascii="Times New Roman" w:hAnsi="Times New Roman" w:cs="Times New Roman"/>
          <w:sz w:val="24"/>
          <w:szCs w:val="24"/>
        </w:rPr>
      </w:pPr>
    </w:p>
    <w:p w:rsidR="008B3660" w:rsidRPr="003B5C55" w:rsidRDefault="008B3660" w:rsidP="003B5C55">
      <w:pPr>
        <w:tabs>
          <w:tab w:val="left" w:pos="2360"/>
        </w:tabs>
        <w:spacing w:after="0" w:line="240" w:lineRule="auto"/>
        <w:jc w:val="center"/>
        <w:rPr>
          <w:rFonts w:ascii="Times New Roman" w:hAnsi="Times New Roman" w:cs="Times New Roman"/>
          <w:sz w:val="24"/>
          <w:szCs w:val="24"/>
        </w:rPr>
      </w:pPr>
      <w:r w:rsidRPr="003B5C55">
        <w:rPr>
          <w:rFonts w:ascii="Times New Roman" w:hAnsi="Times New Roman" w:cs="Times New Roman"/>
          <w:b/>
          <w:sz w:val="24"/>
          <w:szCs w:val="24"/>
        </w:rPr>
        <w:t>3. Утверждение бюджетной сметы</w:t>
      </w:r>
    </w:p>
    <w:p w:rsidR="008B3660" w:rsidRPr="003B5C55" w:rsidRDefault="008B3660" w:rsidP="003B5C55">
      <w:pPr>
        <w:spacing w:after="0" w:line="240" w:lineRule="auto"/>
        <w:ind w:firstLine="540"/>
        <w:jc w:val="both"/>
        <w:rPr>
          <w:rFonts w:ascii="Times New Roman" w:hAnsi="Times New Roman" w:cs="Times New Roman"/>
          <w:sz w:val="24"/>
          <w:szCs w:val="24"/>
        </w:rPr>
      </w:pPr>
      <w:r w:rsidRPr="003B5C55">
        <w:rPr>
          <w:rFonts w:ascii="Times New Roman" w:hAnsi="Times New Roman" w:cs="Times New Roman"/>
          <w:sz w:val="24"/>
          <w:szCs w:val="24"/>
        </w:rPr>
        <w:t xml:space="preserve">3.1 Смета администрации </w:t>
      </w:r>
      <w:r w:rsidR="004358F8" w:rsidRPr="003B5C55">
        <w:rPr>
          <w:rFonts w:ascii="Times New Roman" w:hAnsi="Times New Roman" w:cs="Times New Roman"/>
          <w:sz w:val="24"/>
          <w:szCs w:val="24"/>
        </w:rPr>
        <w:t>Галанинского сельсовета</w:t>
      </w:r>
      <w:r w:rsidRPr="003B5C55">
        <w:rPr>
          <w:rFonts w:ascii="Times New Roman" w:hAnsi="Times New Roman" w:cs="Times New Roman"/>
          <w:sz w:val="24"/>
          <w:szCs w:val="24"/>
        </w:rPr>
        <w:t xml:space="preserve">,  осуществляющая бюджетные полномочия главного распорядителя (распорядителя) бюджетных средств, утверждается руководителем. </w:t>
      </w:r>
    </w:p>
    <w:p w:rsidR="008B3660" w:rsidRPr="003B5C55" w:rsidRDefault="008B3660" w:rsidP="003B5C55">
      <w:pPr>
        <w:spacing w:after="0" w:line="240" w:lineRule="auto"/>
        <w:ind w:firstLine="540"/>
        <w:jc w:val="both"/>
        <w:rPr>
          <w:rFonts w:ascii="Times New Roman" w:hAnsi="Times New Roman" w:cs="Times New Roman"/>
          <w:sz w:val="24"/>
          <w:szCs w:val="24"/>
        </w:rPr>
      </w:pPr>
      <w:r w:rsidRPr="003B5C55">
        <w:rPr>
          <w:rFonts w:ascii="Times New Roman" w:hAnsi="Times New Roman" w:cs="Times New Roman"/>
          <w:sz w:val="24"/>
          <w:szCs w:val="24"/>
        </w:rPr>
        <w:t>Утверждение сметы в соответствии с настоящим пунктом:</w:t>
      </w:r>
    </w:p>
    <w:p w:rsidR="008B3660" w:rsidRDefault="008B3660" w:rsidP="003B5C55">
      <w:pPr>
        <w:spacing w:after="0" w:line="240" w:lineRule="auto"/>
        <w:ind w:firstLine="540"/>
        <w:jc w:val="both"/>
        <w:rPr>
          <w:rFonts w:ascii="Times New Roman" w:hAnsi="Times New Roman" w:cs="Times New Roman"/>
          <w:sz w:val="24"/>
          <w:szCs w:val="24"/>
        </w:rPr>
      </w:pPr>
      <w:r w:rsidRPr="003B5C55">
        <w:rPr>
          <w:rFonts w:ascii="Times New Roman" w:hAnsi="Times New Roman" w:cs="Times New Roman"/>
          <w:sz w:val="24"/>
          <w:szCs w:val="24"/>
        </w:rPr>
        <w:t>- не содержащей сведения, составляющие государственную тайну, осуществляется не позднее десяти рабочих дней со дня доведения учреждению в установленном порядке лимитов бюджетных обязательств.</w:t>
      </w:r>
    </w:p>
    <w:p w:rsidR="00DB0C07" w:rsidRDefault="00DB0C07" w:rsidP="003B5C55">
      <w:pPr>
        <w:spacing w:after="0" w:line="240" w:lineRule="auto"/>
        <w:ind w:firstLine="540"/>
        <w:jc w:val="both"/>
        <w:rPr>
          <w:rFonts w:ascii="Times New Roman" w:hAnsi="Times New Roman" w:cs="Times New Roman"/>
          <w:sz w:val="24"/>
          <w:szCs w:val="24"/>
        </w:rPr>
      </w:pPr>
    </w:p>
    <w:p w:rsidR="00DB0C07" w:rsidRPr="003B5C55" w:rsidRDefault="00DB0C07" w:rsidP="003B5C55">
      <w:pPr>
        <w:spacing w:after="0" w:line="240" w:lineRule="auto"/>
        <w:ind w:firstLine="540"/>
        <w:jc w:val="both"/>
        <w:rPr>
          <w:rFonts w:ascii="Times New Roman" w:hAnsi="Times New Roman" w:cs="Times New Roman"/>
          <w:sz w:val="24"/>
          <w:szCs w:val="24"/>
        </w:rPr>
      </w:pPr>
    </w:p>
    <w:p w:rsidR="008B3660" w:rsidRPr="003B5C55" w:rsidRDefault="008B3660" w:rsidP="003B5C55">
      <w:pPr>
        <w:tabs>
          <w:tab w:val="left" w:pos="2300"/>
        </w:tabs>
        <w:spacing w:after="0" w:line="240" w:lineRule="auto"/>
        <w:jc w:val="center"/>
        <w:rPr>
          <w:rFonts w:ascii="Times New Roman" w:hAnsi="Times New Roman" w:cs="Times New Roman"/>
          <w:b/>
          <w:sz w:val="24"/>
          <w:szCs w:val="24"/>
        </w:rPr>
      </w:pPr>
      <w:r w:rsidRPr="003B5C55">
        <w:rPr>
          <w:rFonts w:ascii="Times New Roman" w:hAnsi="Times New Roman" w:cs="Times New Roman"/>
          <w:b/>
          <w:sz w:val="24"/>
          <w:szCs w:val="24"/>
        </w:rPr>
        <w:t>4. Ведение бюджетной сметы</w:t>
      </w:r>
    </w:p>
    <w:p w:rsidR="008B3660" w:rsidRPr="003B5C55" w:rsidRDefault="008B3660" w:rsidP="003B5C55">
      <w:pPr>
        <w:spacing w:after="0" w:line="240" w:lineRule="auto"/>
        <w:jc w:val="both"/>
        <w:rPr>
          <w:rFonts w:ascii="Times New Roman" w:hAnsi="Times New Roman" w:cs="Times New Roman"/>
          <w:sz w:val="24"/>
          <w:szCs w:val="24"/>
        </w:rPr>
      </w:pP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4.1. Ведением сметы в целях настоящего Порядка является внесение изменений в показатели сметы в пределах доведенных учреждению в установленном порядке лимитов бюджетных обязательств.</w:t>
      </w: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Изменения показателей сметы составляются учреждением по форме согласно приложению № 2 к Порядку.</w:t>
      </w: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8B3660" w:rsidRPr="003B5C55" w:rsidRDefault="008B3660" w:rsidP="003B5C5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5C55">
        <w:rPr>
          <w:rFonts w:ascii="Times New Roman" w:hAnsi="Times New Roman" w:cs="Times New Roman"/>
          <w:sz w:val="24"/>
          <w:szCs w:val="24"/>
        </w:rPr>
        <w:t>- изменяющих объемы сметных назначений в случае изменения доведенных учреждению в установленном порядке лимитов бюджетных обязательств;</w:t>
      </w:r>
    </w:p>
    <w:p w:rsidR="008B3660" w:rsidRPr="003B5C55" w:rsidRDefault="008B3660" w:rsidP="003B5C5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5C55">
        <w:rPr>
          <w:rFonts w:ascii="Times New Roman" w:hAnsi="Times New Roman" w:cs="Times New Roman"/>
          <w:sz w:val="24"/>
          <w:szCs w:val="24"/>
        </w:rPr>
        <w:t>-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8B3660" w:rsidRPr="003B5C55" w:rsidRDefault="008B3660" w:rsidP="003B5C5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5C55">
        <w:rPr>
          <w:rFonts w:ascii="Times New Roman" w:hAnsi="Times New Roman" w:cs="Times New Roman"/>
          <w:sz w:val="24"/>
          <w:szCs w:val="24"/>
        </w:rPr>
        <w:t xml:space="preserve">- изменяющих распределение сметных назначений по кодам классификации расходов бюджета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 </w:t>
      </w:r>
    </w:p>
    <w:p w:rsidR="008B3660" w:rsidRPr="003B5C55" w:rsidRDefault="008B3660" w:rsidP="003B5C5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5C55">
        <w:rPr>
          <w:rFonts w:ascii="Times New Roman" w:hAnsi="Times New Roman" w:cs="Times New Roman"/>
          <w:sz w:val="24"/>
          <w:szCs w:val="24"/>
        </w:rPr>
        <w:t>- изменяющих объемы сметных назначений, приводящих к перераспределению их между разделами сметы;</w:t>
      </w:r>
    </w:p>
    <w:p w:rsidR="008B3660" w:rsidRPr="003B5C55" w:rsidRDefault="008B3660" w:rsidP="003B5C5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5C55">
        <w:rPr>
          <w:rFonts w:ascii="Times New Roman" w:hAnsi="Times New Roman" w:cs="Times New Roman"/>
          <w:sz w:val="24"/>
          <w:szCs w:val="24"/>
        </w:rPr>
        <w:t xml:space="preserve">- </w:t>
      </w:r>
      <w:proofErr w:type="gramStart"/>
      <w:r w:rsidRPr="003B5C55">
        <w:rPr>
          <w:rFonts w:ascii="Times New Roman" w:hAnsi="Times New Roman" w:cs="Times New Roman"/>
          <w:sz w:val="24"/>
          <w:szCs w:val="24"/>
        </w:rPr>
        <w:t>изменяющих</w:t>
      </w:r>
      <w:proofErr w:type="gramEnd"/>
      <w:r w:rsidRPr="003B5C55">
        <w:rPr>
          <w:rFonts w:ascii="Times New Roman" w:hAnsi="Times New Roman" w:cs="Times New Roman"/>
          <w:sz w:val="24"/>
          <w:szCs w:val="24"/>
        </w:rPr>
        <w:t xml:space="preserve"> иные показатели, предусмотренные Порядком ведения сметы.</w:t>
      </w: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4.2.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 2, п.п. 2.3 и п.п. 2.4.</w:t>
      </w: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Измененные показатели обоснований (расчетов) плановых сметных показателей утверждаются руководителем главным распорядителем (распорядителем) средств бюджета.</w:t>
      </w:r>
    </w:p>
    <w:p w:rsidR="008B3660" w:rsidRPr="003B5C55" w:rsidRDefault="008B3660" w:rsidP="003B5C5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5C55">
        <w:rPr>
          <w:rFonts w:ascii="Times New Roman" w:hAnsi="Times New Roman" w:cs="Times New Roman"/>
          <w:sz w:val="24"/>
          <w:szCs w:val="24"/>
        </w:rPr>
        <w:t>4.3.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изменений в бюджетную роспись главного распорядителя (распорядителя) бюджетных средств и лимиты бюджетных  обязательств.</w:t>
      </w: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DB0C07" w:rsidRDefault="00DB0C07" w:rsidP="003B5C55">
      <w:pPr>
        <w:spacing w:after="0" w:line="240" w:lineRule="auto"/>
        <w:jc w:val="right"/>
        <w:rPr>
          <w:rFonts w:ascii="Times New Roman" w:hAnsi="Times New Roman" w:cs="Times New Roman"/>
          <w:color w:val="444444"/>
          <w:sz w:val="24"/>
          <w:szCs w:val="24"/>
        </w:rPr>
      </w:pPr>
    </w:p>
    <w:p w:rsidR="008B3660" w:rsidRPr="003B5C55" w:rsidRDefault="008B3660" w:rsidP="003B5C55">
      <w:pPr>
        <w:spacing w:after="0" w:line="240" w:lineRule="auto"/>
        <w:jc w:val="right"/>
        <w:rPr>
          <w:rFonts w:ascii="Times New Roman" w:hAnsi="Times New Roman" w:cs="Times New Roman"/>
          <w:color w:val="444444"/>
          <w:sz w:val="24"/>
          <w:szCs w:val="24"/>
        </w:rPr>
      </w:pPr>
      <w:r w:rsidRPr="003B5C55">
        <w:rPr>
          <w:rFonts w:ascii="Times New Roman" w:hAnsi="Times New Roman" w:cs="Times New Roman"/>
          <w:color w:val="444444"/>
          <w:sz w:val="24"/>
          <w:szCs w:val="24"/>
        </w:rPr>
        <w:lastRenderedPageBreak/>
        <w:t>Приложение № 1</w:t>
      </w:r>
    </w:p>
    <w:p w:rsidR="008B3660" w:rsidRPr="003B5C55" w:rsidRDefault="008B3660" w:rsidP="003B5C55">
      <w:pPr>
        <w:spacing w:after="0" w:line="240" w:lineRule="auto"/>
        <w:jc w:val="right"/>
        <w:rPr>
          <w:rFonts w:ascii="Times New Roman" w:hAnsi="Times New Roman" w:cs="Times New Roman"/>
          <w:color w:val="444444"/>
          <w:sz w:val="24"/>
          <w:szCs w:val="24"/>
        </w:rPr>
      </w:pPr>
      <w:r w:rsidRPr="003B5C55">
        <w:rPr>
          <w:rFonts w:ascii="Times New Roman" w:hAnsi="Times New Roman" w:cs="Times New Roman"/>
          <w:color w:val="444444"/>
          <w:sz w:val="24"/>
          <w:szCs w:val="24"/>
        </w:rPr>
        <w:t>,</w:t>
      </w:r>
    </w:p>
    <w:p w:rsidR="008B3660" w:rsidRPr="003B5C55" w:rsidRDefault="008B3660" w:rsidP="003B5C55">
      <w:pPr>
        <w:spacing w:after="0" w:line="240" w:lineRule="auto"/>
        <w:rPr>
          <w:rFonts w:ascii="Times New Roman" w:hAnsi="Times New Roman" w:cs="Times New Roman"/>
          <w:color w:val="444444"/>
          <w:sz w:val="24"/>
          <w:szCs w:val="24"/>
        </w:rPr>
      </w:pPr>
      <w:r w:rsidRPr="003B5C55">
        <w:rPr>
          <w:rFonts w:ascii="Times New Roman" w:hAnsi="Times New Roman" w:cs="Times New Roman"/>
          <w:color w:val="444444"/>
          <w:sz w:val="24"/>
          <w:szCs w:val="24"/>
        </w:rPr>
        <w:t> </w:t>
      </w:r>
    </w:p>
    <w:tbl>
      <w:tblPr>
        <w:tblW w:w="4041" w:type="pct"/>
        <w:tblCellSpacing w:w="0" w:type="dxa"/>
        <w:tblCellMar>
          <w:left w:w="0" w:type="dxa"/>
          <w:right w:w="0" w:type="dxa"/>
        </w:tblCellMar>
        <w:tblLook w:val="04A0"/>
      </w:tblPr>
      <w:tblGrid>
        <w:gridCol w:w="2631"/>
        <w:gridCol w:w="495"/>
        <w:gridCol w:w="4435"/>
      </w:tblGrid>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должности лица, утверждающего смету;</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_______________________________________________________________</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главного распорядителя (распорядителя) бюджетных средств; учреждения)</w:t>
            </w:r>
          </w:p>
        </w:tc>
      </w:tr>
      <w:tr w:rsidR="008B3660" w:rsidRPr="003B5C55" w:rsidTr="005E0B6B">
        <w:trPr>
          <w:tblCellSpacing w:w="0" w:type="dxa"/>
        </w:trPr>
        <w:tc>
          <w:tcPr>
            <w:tcW w:w="174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w:t>
            </w:r>
          </w:p>
        </w:tc>
        <w:tc>
          <w:tcPr>
            <w:tcW w:w="327" w:type="pct"/>
            <w:hideMark/>
          </w:tcPr>
          <w:p w:rsidR="008B3660" w:rsidRPr="003B5C55" w:rsidRDefault="008B3660" w:rsidP="003B5C55">
            <w:pPr>
              <w:spacing w:after="0" w:line="240" w:lineRule="auto"/>
              <w:rPr>
                <w:rFonts w:ascii="Times New Roman" w:hAnsi="Times New Roman" w:cs="Times New Roman"/>
                <w:sz w:val="24"/>
                <w:szCs w:val="24"/>
              </w:rPr>
            </w:pPr>
          </w:p>
        </w:tc>
        <w:tc>
          <w:tcPr>
            <w:tcW w:w="2933"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w:t>
            </w:r>
          </w:p>
        </w:tc>
      </w:tr>
      <w:tr w:rsidR="008B3660" w:rsidRPr="003B5C55" w:rsidTr="005E0B6B">
        <w:trPr>
          <w:tblCellSpacing w:w="0" w:type="dxa"/>
        </w:trPr>
        <w:tc>
          <w:tcPr>
            <w:tcW w:w="174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327" w:type="pct"/>
            <w:hideMark/>
          </w:tcPr>
          <w:p w:rsidR="008B3660" w:rsidRPr="003B5C55" w:rsidRDefault="008B3660" w:rsidP="003B5C55">
            <w:pPr>
              <w:spacing w:after="0" w:line="240" w:lineRule="auto"/>
              <w:rPr>
                <w:rFonts w:ascii="Times New Roman" w:hAnsi="Times New Roman" w:cs="Times New Roman"/>
                <w:sz w:val="24"/>
                <w:szCs w:val="24"/>
              </w:rPr>
            </w:pPr>
          </w:p>
        </w:tc>
        <w:tc>
          <w:tcPr>
            <w:tcW w:w="2933"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(расшифровка подписи)</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_____________ 20__ г.</w:t>
            </w:r>
          </w:p>
        </w:tc>
      </w:tr>
    </w:tbl>
    <w:p w:rsidR="008B3660" w:rsidRPr="003B5C55" w:rsidRDefault="008B3660" w:rsidP="003B5C55">
      <w:pPr>
        <w:spacing w:after="0" w:line="240" w:lineRule="auto"/>
        <w:jc w:val="center"/>
        <w:rPr>
          <w:rFonts w:ascii="Times New Roman" w:hAnsi="Times New Roman" w:cs="Times New Roman"/>
          <w:sz w:val="24"/>
          <w:szCs w:val="24"/>
        </w:rPr>
      </w:pPr>
    </w:p>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Бюджетная смета на 20___ финансовый год (на 20___ финансовый год и плановый период 20___ и 20___ годов*)</w:t>
      </w:r>
    </w:p>
    <w:tbl>
      <w:tblPr>
        <w:tblW w:w="5000" w:type="pct"/>
        <w:tblCellSpacing w:w="0" w:type="dxa"/>
        <w:tblCellMar>
          <w:left w:w="0" w:type="dxa"/>
          <w:right w:w="0" w:type="dxa"/>
        </w:tblCellMar>
        <w:tblLook w:val="04A0"/>
      </w:tblPr>
      <w:tblGrid>
        <w:gridCol w:w="2679"/>
        <w:gridCol w:w="4680"/>
        <w:gridCol w:w="1036"/>
        <w:gridCol w:w="960"/>
      </w:tblGrid>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КОДЫ</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Форма по ОКУД</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0501012</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от «__» ___________ 20____ г.**</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Дата</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Получатель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Сводному реестру</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Распорядитель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Сводному реестру</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Главный распорядитель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Глава по БК</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Наименование бюджета</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ОКТМО</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 xml:space="preserve">Единица измерения: </w:t>
            </w:r>
            <w:proofErr w:type="spellStart"/>
            <w:r w:rsidRPr="003B5C55">
              <w:rPr>
                <w:rFonts w:ascii="Times New Roman" w:hAnsi="Times New Roman" w:cs="Times New Roman"/>
                <w:sz w:val="24"/>
                <w:szCs w:val="24"/>
              </w:rPr>
              <w:t>руб</w:t>
            </w:r>
            <w:proofErr w:type="spellEnd"/>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ОКЕИ</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383</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1. Итоговые показатели бюджетной сметы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
        <w:gridCol w:w="717"/>
        <w:gridCol w:w="553"/>
        <w:gridCol w:w="643"/>
        <w:gridCol w:w="1094"/>
        <w:gridCol w:w="907"/>
        <w:gridCol w:w="513"/>
        <w:gridCol w:w="549"/>
        <w:gridCol w:w="907"/>
        <w:gridCol w:w="513"/>
        <w:gridCol w:w="549"/>
        <w:gridCol w:w="907"/>
        <w:gridCol w:w="513"/>
        <w:gridCol w:w="549"/>
      </w:tblGrid>
      <w:tr w:rsidR="008B3660" w:rsidRPr="003B5C55" w:rsidTr="005E0B6B">
        <w:trPr>
          <w:tblCellSpacing w:w="0" w:type="dxa"/>
        </w:trPr>
        <w:tc>
          <w:tcPr>
            <w:tcW w:w="12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315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
        </w:tc>
      </w:tr>
      <w:tr w:rsidR="008B3660" w:rsidRPr="003B5C55" w:rsidTr="005E0B6B">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250" w:type="pct"/>
            <w:gridSpan w:val="4"/>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1800" w:type="pct"/>
            <w:gridSpan w:val="5"/>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В случае утверждения закона (решения) о бюджете на очередной финансовый год и плановый период.</w:t>
      </w:r>
    </w:p>
    <w:p w:rsidR="008B3660" w:rsidRPr="003B5C55" w:rsidRDefault="008B3660" w:rsidP="003B5C55">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Указывается дата подписания сметы, в случае утверждения сметы руководителем учреждения – дата утверждения сметы.</w:t>
      </w:r>
    </w:p>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2. Лимиты бюджетных обязательств по расходам получателя бюджетных средств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 xml:space="preserve">Наименование </w:t>
            </w:r>
            <w:r w:rsidRPr="003B5C55">
              <w:rPr>
                <w:rFonts w:ascii="Times New Roman" w:hAnsi="Times New Roman" w:cs="Times New Roman"/>
                <w:sz w:val="24"/>
                <w:szCs w:val="24"/>
              </w:rPr>
              <w:lastRenderedPageBreak/>
              <w:t>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 xml:space="preserve">Код </w:t>
            </w:r>
            <w:r w:rsidRPr="003B5C55">
              <w:rPr>
                <w:rFonts w:ascii="Times New Roman" w:hAnsi="Times New Roman" w:cs="Times New Roman"/>
                <w:sz w:val="24"/>
                <w:szCs w:val="24"/>
              </w:rPr>
              <w:lastRenderedPageBreak/>
              <w:t>строки</w:t>
            </w:r>
          </w:p>
        </w:tc>
        <w:tc>
          <w:tcPr>
            <w:tcW w:w="11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 xml:space="preserve">Код по бюджетной классификации </w:t>
            </w:r>
            <w:r w:rsidRPr="003B5C55">
              <w:rPr>
                <w:rFonts w:ascii="Times New Roman" w:hAnsi="Times New Roman" w:cs="Times New Roman"/>
                <w:sz w:val="24"/>
                <w:szCs w:val="24"/>
              </w:rPr>
              <w:lastRenderedPageBreak/>
              <w:t>Российской Федерации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Код аналити</w:t>
            </w:r>
            <w:r w:rsidRPr="003B5C55">
              <w:rPr>
                <w:rFonts w:ascii="Times New Roman" w:hAnsi="Times New Roman" w:cs="Times New Roman"/>
                <w:sz w:val="24"/>
                <w:szCs w:val="24"/>
              </w:rPr>
              <w:lastRenderedPageBreak/>
              <w:t>ческого показателя</w:t>
            </w:r>
          </w:p>
        </w:tc>
        <w:tc>
          <w:tcPr>
            <w:tcW w:w="275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Сумма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r>
            <w:r w:rsidRPr="003B5C55">
              <w:rPr>
                <w:rFonts w:ascii="Times New Roman" w:hAnsi="Times New Roman" w:cs="Times New Roman"/>
                <w:sz w:val="24"/>
                <w:szCs w:val="24"/>
              </w:rPr>
              <w:lastRenderedPageBreak/>
              <w:t>(на текущий финансовый год)</w:t>
            </w:r>
          </w:p>
        </w:tc>
        <w:tc>
          <w:tcPr>
            <w:tcW w:w="9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на 20__ год</w:t>
            </w:r>
            <w:r w:rsidRPr="003B5C55">
              <w:rPr>
                <w:rFonts w:ascii="Times New Roman" w:hAnsi="Times New Roman" w:cs="Times New Roman"/>
                <w:sz w:val="24"/>
                <w:szCs w:val="24"/>
              </w:rPr>
              <w:br/>
            </w:r>
            <w:r w:rsidRPr="003B5C55">
              <w:rPr>
                <w:rFonts w:ascii="Times New Roman" w:hAnsi="Times New Roman" w:cs="Times New Roman"/>
                <w:sz w:val="24"/>
                <w:szCs w:val="24"/>
              </w:rPr>
              <w:lastRenderedPageBreak/>
              <w:t>(на первый год планового периода)</w:t>
            </w:r>
          </w:p>
        </w:tc>
        <w:tc>
          <w:tcPr>
            <w:tcW w:w="8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на 20__ год</w:t>
            </w:r>
            <w:r w:rsidRPr="003B5C55">
              <w:rPr>
                <w:rFonts w:ascii="Times New Roman" w:hAnsi="Times New Roman" w:cs="Times New Roman"/>
                <w:sz w:val="24"/>
                <w:szCs w:val="24"/>
              </w:rPr>
              <w:br/>
            </w:r>
            <w:r w:rsidRPr="003B5C55">
              <w:rPr>
                <w:rFonts w:ascii="Times New Roman" w:hAnsi="Times New Roman" w:cs="Times New Roman"/>
                <w:sz w:val="24"/>
                <w:szCs w:val="24"/>
              </w:rPr>
              <w:lastRenderedPageBreak/>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70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DB0C07">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 xml:space="preserve">Раздел 3. </w:t>
      </w:r>
      <w:proofErr w:type="gramStart"/>
      <w:r w:rsidRPr="003B5C55">
        <w:rPr>
          <w:rFonts w:ascii="Times New Roman" w:hAnsi="Times New Roman" w:cs="Times New Roman"/>
          <w:sz w:val="24"/>
          <w:szCs w:val="24"/>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3B5C55">
        <w:rPr>
          <w:rFonts w:ascii="Times New Roman" w:hAnsi="Times New Roman" w:cs="Times New Roman"/>
          <w:sz w:val="24"/>
          <w:szCs w:val="24"/>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 xml:space="preserve">Расходы, осуществляемые в целях обеспечения выполнения функций учреждения, установленных статьей 70 </w:t>
      </w:r>
      <w:hyperlink r:id="rId4" w:tgtFrame="_blank" w:history="1">
        <w:r w:rsidRPr="003B5C55">
          <w:rPr>
            <w:rFonts w:ascii="Times New Roman" w:hAnsi="Times New Roman" w:cs="Times New Roman"/>
            <w:color w:val="0000FF"/>
            <w:sz w:val="24"/>
            <w:szCs w:val="24"/>
            <w:u w:val="single"/>
          </w:rPr>
          <w:t>Бюджетного кодекса Российской Федерации</w:t>
        </w:r>
      </w:hyperlink>
      <w:r w:rsidRPr="003B5C55">
        <w:rPr>
          <w:rFonts w:ascii="Times New Roman" w:hAnsi="Times New Roman" w:cs="Times New Roman"/>
          <w:sz w:val="24"/>
          <w:szCs w:val="24"/>
        </w:rPr>
        <w:t xml:space="preserve"> (Собрание законодательства Российской Федерации, 2007, № 18, ст. 2117, 2010, № 19, ст. 2291; 2013, № 52, ст. 6983).</w:t>
      </w:r>
    </w:p>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3B5C55">
        <w:rPr>
          <w:rFonts w:ascii="Times New Roman" w:hAnsi="Times New Roman" w:cs="Times New Roman"/>
          <w:sz w:val="24"/>
          <w:szCs w:val="24"/>
        </w:rPr>
        <w:t>дств в п</w:t>
      </w:r>
      <w:proofErr w:type="gramEnd"/>
      <w:r w:rsidRPr="003B5C55">
        <w:rPr>
          <w:rFonts w:ascii="Times New Roman" w:hAnsi="Times New Roman" w:cs="Times New Roman"/>
          <w:sz w:val="24"/>
          <w:szCs w:val="24"/>
        </w:rPr>
        <w:t>ользу третьих лиц</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5. СПРАВОЧНО: Бюджетные ассигнования на исполнение публичных нормативных обязательств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6. СПРАВОЧНО: Курс иностранной валюты к рублю Российской Федерации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4"/>
        <w:gridCol w:w="1341"/>
        <w:gridCol w:w="2107"/>
        <w:gridCol w:w="2107"/>
        <w:gridCol w:w="2106"/>
      </w:tblGrid>
      <w:tr w:rsidR="008B3660" w:rsidRPr="003B5C55" w:rsidTr="005E0B6B">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Валюта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 (на текущий финансовый год)</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 xml:space="preserve">на 20__ год </w:t>
            </w:r>
            <w:r w:rsidRPr="003B5C55">
              <w:rPr>
                <w:rFonts w:ascii="Times New Roman" w:hAnsi="Times New Roman" w:cs="Times New Roman"/>
                <w:sz w:val="24"/>
                <w:szCs w:val="24"/>
              </w:rPr>
              <w:br/>
              <w:t>(на первый год планового периода)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 xml:space="preserve">на 20__ год </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w:t>
            </w: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ОКВ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bl>
    <w:p w:rsidR="008B3660" w:rsidRPr="003B5C55" w:rsidRDefault="008B3660" w:rsidP="003B5C55">
      <w:pPr>
        <w:spacing w:after="0" w:line="240" w:lineRule="auto"/>
        <w:rPr>
          <w:rFonts w:ascii="Times New Roman" w:hAnsi="Times New Roman" w:cs="Times New Roman"/>
          <w:vanish/>
          <w:sz w:val="24"/>
          <w:szCs w:val="24"/>
        </w:rPr>
      </w:pPr>
    </w:p>
    <w:tbl>
      <w:tblPr>
        <w:tblW w:w="5000" w:type="pct"/>
        <w:tblCellSpacing w:w="0" w:type="dxa"/>
        <w:tblCellMar>
          <w:left w:w="0" w:type="dxa"/>
          <w:right w:w="0" w:type="dxa"/>
        </w:tblCellMar>
        <w:tblLook w:val="04A0"/>
      </w:tblPr>
      <w:tblGrid>
        <w:gridCol w:w="1957"/>
        <w:gridCol w:w="489"/>
        <w:gridCol w:w="856"/>
        <w:gridCol w:w="366"/>
        <w:gridCol w:w="1589"/>
        <w:gridCol w:w="488"/>
        <w:gridCol w:w="366"/>
        <w:gridCol w:w="1110"/>
        <w:gridCol w:w="4"/>
        <w:gridCol w:w="844"/>
        <w:gridCol w:w="241"/>
        <w:gridCol w:w="1045"/>
      </w:tblGrid>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Руководитель учреждения</w:t>
            </w:r>
            <w:r w:rsidRPr="003B5C55">
              <w:rPr>
                <w:rFonts w:ascii="Times New Roman" w:hAnsi="Times New Roman" w:cs="Times New Roman"/>
                <w:sz w:val="24"/>
                <w:szCs w:val="24"/>
              </w:rPr>
              <w:br/>
              <w:t>(уполномоченное лицо)</w:t>
            </w: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_________________</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15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________________________</w:t>
            </w:r>
          </w:p>
        </w:tc>
      </w:tr>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(должность)</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15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(фамилия, инициалы)</w:t>
            </w:r>
          </w:p>
        </w:tc>
      </w:tr>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3600" w:type="pct"/>
            <w:gridSpan w:val="9"/>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Исполнитель</w:t>
            </w: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1700" w:type="pct"/>
            <w:gridSpan w:val="4"/>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w:t>
            </w:r>
          </w:p>
        </w:tc>
        <w:tc>
          <w:tcPr>
            <w:tcW w:w="200"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6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w:t>
            </w:r>
          </w:p>
        </w:tc>
      </w:tr>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800"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(должность)</w:t>
            </w:r>
          </w:p>
        </w:tc>
        <w:tc>
          <w:tcPr>
            <w:tcW w:w="200" w:type="pct"/>
            <w:hideMark/>
          </w:tcPr>
          <w:p w:rsidR="008B3660" w:rsidRPr="003B5C55" w:rsidRDefault="008B3660" w:rsidP="003B5C55">
            <w:pPr>
              <w:spacing w:after="0" w:line="240" w:lineRule="auto"/>
              <w:rPr>
                <w:rFonts w:ascii="Times New Roman" w:hAnsi="Times New Roman" w:cs="Times New Roman"/>
                <w:sz w:val="24"/>
                <w:szCs w:val="24"/>
              </w:rPr>
            </w:pPr>
          </w:p>
        </w:tc>
        <w:tc>
          <w:tcPr>
            <w:tcW w:w="1700" w:type="pct"/>
            <w:gridSpan w:val="4"/>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(фамилия, инициалы)</w:t>
            </w:r>
          </w:p>
        </w:tc>
        <w:tc>
          <w:tcPr>
            <w:tcW w:w="200" w:type="pct"/>
            <w:hideMark/>
          </w:tcPr>
          <w:p w:rsidR="008B3660" w:rsidRPr="003B5C55" w:rsidRDefault="008B3660" w:rsidP="003B5C55">
            <w:pPr>
              <w:spacing w:after="0" w:line="240" w:lineRule="auto"/>
              <w:rPr>
                <w:rFonts w:ascii="Times New Roman" w:hAnsi="Times New Roman" w:cs="Times New Roman"/>
                <w:sz w:val="24"/>
                <w:szCs w:val="24"/>
              </w:rPr>
            </w:pPr>
          </w:p>
        </w:tc>
        <w:tc>
          <w:tcPr>
            <w:tcW w:w="6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(телефон)</w:t>
            </w:r>
          </w:p>
        </w:tc>
      </w:tr>
      <w:tr w:rsidR="008B3660" w:rsidRPr="003B5C55" w:rsidTr="005E0B6B">
        <w:trPr>
          <w:tblCellSpacing w:w="0" w:type="dxa"/>
        </w:trPr>
        <w:tc>
          <w:tcPr>
            <w:tcW w:w="1350"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3600" w:type="pct"/>
            <w:gridSpan w:val="9"/>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500" w:type="pct"/>
            <w:gridSpan w:val="4"/>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 20__ г.</w:t>
            </w:r>
          </w:p>
        </w:tc>
        <w:tc>
          <w:tcPr>
            <w:tcW w:w="3450" w:type="pct"/>
            <w:gridSpan w:val="8"/>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СОГЛАСОВАНО</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____________________________________________________________________________</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должности лица распорядителя бюджетных средств, согласующего смету)</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______________________________________________________________________</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(наименование распорядителя бюджетных средств, согласующего смету)</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8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w:t>
            </w:r>
          </w:p>
        </w:tc>
        <w:tc>
          <w:tcPr>
            <w:tcW w:w="200" w:type="pct"/>
            <w:hideMark/>
          </w:tcPr>
          <w:p w:rsidR="008B3660" w:rsidRPr="003B5C55" w:rsidRDefault="008B3660" w:rsidP="003B5C55">
            <w:pPr>
              <w:spacing w:after="0" w:line="240" w:lineRule="auto"/>
              <w:rPr>
                <w:rFonts w:ascii="Times New Roman" w:hAnsi="Times New Roman" w:cs="Times New Roman"/>
                <w:sz w:val="24"/>
                <w:szCs w:val="24"/>
              </w:rPr>
            </w:pPr>
          </w:p>
        </w:tc>
        <w:tc>
          <w:tcPr>
            <w:tcW w:w="1450" w:type="pct"/>
            <w:gridSpan w:val="5"/>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8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200" w:type="pct"/>
            <w:hideMark/>
          </w:tcPr>
          <w:p w:rsidR="008B3660" w:rsidRPr="003B5C55" w:rsidRDefault="008B3660" w:rsidP="003B5C55">
            <w:pPr>
              <w:spacing w:after="0" w:line="240" w:lineRule="auto"/>
              <w:rPr>
                <w:rFonts w:ascii="Times New Roman" w:hAnsi="Times New Roman" w:cs="Times New Roman"/>
                <w:sz w:val="24"/>
                <w:szCs w:val="24"/>
              </w:rPr>
            </w:pPr>
          </w:p>
        </w:tc>
        <w:tc>
          <w:tcPr>
            <w:tcW w:w="1450" w:type="pct"/>
            <w:gridSpan w:val="5"/>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(расшифровка подписи)</w:t>
            </w: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0"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2450"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500" w:type="pct"/>
            <w:gridSpan w:val="4"/>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 20__ г.</w:t>
            </w:r>
          </w:p>
        </w:tc>
        <w:tc>
          <w:tcPr>
            <w:tcW w:w="3450" w:type="pct"/>
            <w:gridSpan w:val="8"/>
            <w:hideMark/>
          </w:tcPr>
          <w:p w:rsidR="008B3660" w:rsidRPr="003B5C55" w:rsidRDefault="008B3660" w:rsidP="003B5C55">
            <w:pPr>
              <w:spacing w:after="0" w:line="240" w:lineRule="auto"/>
              <w:rPr>
                <w:rFonts w:ascii="Times New Roman" w:hAnsi="Times New Roman" w:cs="Times New Roman"/>
                <w:sz w:val="24"/>
                <w:szCs w:val="24"/>
              </w:rPr>
            </w:pPr>
          </w:p>
        </w:tc>
      </w:tr>
    </w:tbl>
    <w:p w:rsidR="008B3660" w:rsidRPr="003B5C55" w:rsidRDefault="00253923" w:rsidP="003B5C55">
      <w:pPr>
        <w:spacing w:after="0" w:line="240" w:lineRule="auto"/>
        <w:rPr>
          <w:rFonts w:ascii="Times New Roman" w:hAnsi="Times New Roman" w:cs="Times New Roman"/>
          <w:sz w:val="24"/>
          <w:szCs w:val="24"/>
        </w:rPr>
      </w:pPr>
      <w:r w:rsidRPr="00253923">
        <w:rPr>
          <w:rFonts w:ascii="Times New Roman" w:hAnsi="Times New Roman" w:cs="Times New Roman"/>
          <w:sz w:val="24"/>
          <w:szCs w:val="24"/>
        </w:rPr>
        <w:pict>
          <v:rect id="_x0000_i1025" style="width:0;height:1.5pt" o:hralign="center" o:hrstd="t" o:hr="t" fillcolor="#a0a0a0" stroked="f"/>
        </w:pict>
      </w:r>
    </w:p>
    <w:p w:rsidR="008B3660" w:rsidRPr="003B5C55" w:rsidRDefault="008B3660" w:rsidP="003B5C55">
      <w:pPr>
        <w:spacing w:after="0" w:line="240" w:lineRule="auto"/>
        <w:ind w:firstLine="709"/>
        <w:jc w:val="both"/>
        <w:rPr>
          <w:rFonts w:ascii="Times New Roman" w:hAnsi="Times New Roman" w:cs="Times New Roman"/>
          <w:i/>
          <w:sz w:val="24"/>
          <w:szCs w:val="24"/>
        </w:rPr>
      </w:pPr>
      <w:r w:rsidRPr="003B5C55">
        <w:rPr>
          <w:rFonts w:ascii="Times New Roman" w:hAnsi="Times New Roman" w:cs="Times New Roman"/>
          <w:i/>
          <w:sz w:val="24"/>
          <w:szCs w:val="24"/>
        </w:rPr>
        <w:t>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w:t>
      </w:r>
    </w:p>
    <w:p w:rsidR="008B3660" w:rsidRPr="003B5C55" w:rsidRDefault="008B3660" w:rsidP="003B5C55">
      <w:pPr>
        <w:spacing w:after="0" w:line="240" w:lineRule="auto"/>
        <w:rPr>
          <w:rFonts w:ascii="Times New Roman" w:hAnsi="Times New Roman" w:cs="Times New Roman"/>
          <w:color w:val="444444"/>
          <w:sz w:val="24"/>
          <w:szCs w:val="24"/>
        </w:rPr>
      </w:pPr>
    </w:p>
    <w:p w:rsidR="008B3660" w:rsidRPr="003B5C55" w:rsidRDefault="008B3660" w:rsidP="003B5C55">
      <w:pPr>
        <w:spacing w:after="0" w:line="240" w:lineRule="auto"/>
        <w:rPr>
          <w:rFonts w:ascii="Times New Roman" w:hAnsi="Times New Roman" w:cs="Times New Roman"/>
          <w:color w:val="444444"/>
          <w:sz w:val="24"/>
          <w:szCs w:val="24"/>
        </w:rPr>
      </w:pPr>
    </w:p>
    <w:p w:rsidR="008B3660" w:rsidRPr="003B5C55" w:rsidRDefault="008B3660" w:rsidP="003B5C55">
      <w:pPr>
        <w:spacing w:after="0" w:line="240" w:lineRule="auto"/>
        <w:rPr>
          <w:rFonts w:ascii="Times New Roman" w:hAnsi="Times New Roman" w:cs="Times New Roman"/>
          <w:color w:val="444444"/>
          <w:sz w:val="24"/>
          <w:szCs w:val="24"/>
        </w:rPr>
      </w:pPr>
    </w:p>
    <w:p w:rsidR="008B3660" w:rsidRPr="003B5C55" w:rsidRDefault="008B3660"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E9386E" w:rsidRDefault="00E9386E"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Default="00DB0C07" w:rsidP="003B5C55">
      <w:pPr>
        <w:spacing w:after="0" w:line="240" w:lineRule="auto"/>
        <w:rPr>
          <w:rFonts w:ascii="Times New Roman" w:hAnsi="Times New Roman" w:cs="Times New Roman"/>
          <w:color w:val="444444"/>
          <w:sz w:val="24"/>
          <w:szCs w:val="24"/>
        </w:rPr>
      </w:pPr>
    </w:p>
    <w:p w:rsidR="00DB0C07" w:rsidRPr="003B5C55" w:rsidRDefault="00DB0C07"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E9386E" w:rsidRPr="003B5C55" w:rsidRDefault="00E9386E" w:rsidP="003B5C55">
      <w:pPr>
        <w:spacing w:after="0" w:line="240" w:lineRule="auto"/>
        <w:rPr>
          <w:rFonts w:ascii="Times New Roman" w:hAnsi="Times New Roman" w:cs="Times New Roman"/>
          <w:color w:val="444444"/>
          <w:sz w:val="24"/>
          <w:szCs w:val="24"/>
        </w:rPr>
      </w:pPr>
    </w:p>
    <w:p w:rsidR="008B3660" w:rsidRPr="003B5C55" w:rsidRDefault="008B3660" w:rsidP="003B5C55">
      <w:pPr>
        <w:spacing w:after="0" w:line="240" w:lineRule="auto"/>
        <w:rPr>
          <w:rFonts w:ascii="Times New Roman" w:hAnsi="Times New Roman" w:cs="Times New Roman"/>
          <w:color w:val="444444"/>
          <w:sz w:val="24"/>
          <w:szCs w:val="24"/>
        </w:rPr>
      </w:pPr>
    </w:p>
    <w:p w:rsidR="008B3660" w:rsidRPr="003B5C55" w:rsidRDefault="008B3660" w:rsidP="003B5C55">
      <w:pPr>
        <w:spacing w:after="0" w:line="240" w:lineRule="auto"/>
        <w:jc w:val="right"/>
        <w:rPr>
          <w:rFonts w:ascii="Times New Roman" w:hAnsi="Times New Roman" w:cs="Times New Roman"/>
          <w:color w:val="444444"/>
          <w:sz w:val="24"/>
          <w:szCs w:val="24"/>
        </w:rPr>
      </w:pPr>
    </w:p>
    <w:p w:rsidR="008B3660" w:rsidRPr="003B5C55" w:rsidRDefault="008B3660" w:rsidP="003B5C55">
      <w:pPr>
        <w:spacing w:after="0" w:line="240" w:lineRule="auto"/>
        <w:jc w:val="right"/>
        <w:rPr>
          <w:rFonts w:ascii="Times New Roman" w:hAnsi="Times New Roman" w:cs="Times New Roman"/>
          <w:color w:val="444444"/>
          <w:sz w:val="24"/>
          <w:szCs w:val="24"/>
        </w:rPr>
      </w:pPr>
      <w:r w:rsidRPr="003B5C55">
        <w:rPr>
          <w:rFonts w:ascii="Times New Roman" w:hAnsi="Times New Roman" w:cs="Times New Roman"/>
          <w:color w:val="444444"/>
          <w:sz w:val="24"/>
          <w:szCs w:val="24"/>
        </w:rPr>
        <w:lastRenderedPageBreak/>
        <w:t>Приложение № 2</w:t>
      </w:r>
    </w:p>
    <w:p w:rsidR="008B3660" w:rsidRPr="003B5C55" w:rsidRDefault="008B3660" w:rsidP="003B5C55">
      <w:pPr>
        <w:spacing w:after="0" w:line="240" w:lineRule="auto"/>
        <w:rPr>
          <w:rFonts w:ascii="Times New Roman" w:hAnsi="Times New Roman" w:cs="Times New Roman"/>
          <w:sz w:val="24"/>
          <w:szCs w:val="24"/>
        </w:rPr>
      </w:pPr>
    </w:p>
    <w:p w:rsidR="008B3660" w:rsidRPr="003B5C55" w:rsidRDefault="008B3660" w:rsidP="003B5C55">
      <w:pPr>
        <w:tabs>
          <w:tab w:val="left" w:pos="3096"/>
        </w:tabs>
        <w:spacing w:after="0" w:line="240" w:lineRule="auto"/>
        <w:rPr>
          <w:rFonts w:ascii="Times New Roman" w:hAnsi="Times New Roman" w:cs="Times New Roman"/>
          <w:sz w:val="24"/>
          <w:szCs w:val="24"/>
        </w:rPr>
      </w:pPr>
    </w:p>
    <w:tbl>
      <w:tblPr>
        <w:tblW w:w="4170" w:type="pct"/>
        <w:tblCellSpacing w:w="0" w:type="dxa"/>
        <w:tblCellMar>
          <w:left w:w="0" w:type="dxa"/>
          <w:right w:w="0" w:type="dxa"/>
        </w:tblCellMar>
        <w:tblLook w:val="04A0"/>
      </w:tblPr>
      <w:tblGrid>
        <w:gridCol w:w="2715"/>
        <w:gridCol w:w="509"/>
        <w:gridCol w:w="4578"/>
      </w:tblGrid>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должности лица, утверждающего изменения показателей сметы;</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_________________________________________________________________</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главного распорядителя (распорядителя) бюджетных средств; учреждения)</w:t>
            </w:r>
          </w:p>
        </w:tc>
      </w:tr>
      <w:tr w:rsidR="008B3660" w:rsidRPr="003B5C55" w:rsidTr="005E0B6B">
        <w:trPr>
          <w:tblCellSpacing w:w="0" w:type="dxa"/>
        </w:trPr>
        <w:tc>
          <w:tcPr>
            <w:tcW w:w="174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w:t>
            </w:r>
          </w:p>
        </w:tc>
        <w:tc>
          <w:tcPr>
            <w:tcW w:w="326" w:type="pct"/>
            <w:hideMark/>
          </w:tcPr>
          <w:p w:rsidR="008B3660" w:rsidRPr="003B5C55" w:rsidRDefault="008B3660" w:rsidP="003B5C55">
            <w:pPr>
              <w:spacing w:after="0" w:line="240" w:lineRule="auto"/>
              <w:rPr>
                <w:rFonts w:ascii="Times New Roman" w:hAnsi="Times New Roman" w:cs="Times New Roman"/>
                <w:sz w:val="24"/>
                <w:szCs w:val="24"/>
              </w:rPr>
            </w:pPr>
          </w:p>
        </w:tc>
        <w:tc>
          <w:tcPr>
            <w:tcW w:w="2934"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w:t>
            </w:r>
          </w:p>
        </w:tc>
      </w:tr>
      <w:tr w:rsidR="008B3660" w:rsidRPr="003B5C55" w:rsidTr="005E0B6B">
        <w:trPr>
          <w:tblCellSpacing w:w="0" w:type="dxa"/>
        </w:trPr>
        <w:tc>
          <w:tcPr>
            <w:tcW w:w="174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326" w:type="pct"/>
            <w:hideMark/>
          </w:tcPr>
          <w:p w:rsidR="008B3660" w:rsidRPr="003B5C55" w:rsidRDefault="008B3660" w:rsidP="003B5C55">
            <w:pPr>
              <w:spacing w:after="0" w:line="240" w:lineRule="auto"/>
              <w:rPr>
                <w:rFonts w:ascii="Times New Roman" w:hAnsi="Times New Roman" w:cs="Times New Roman"/>
                <w:sz w:val="24"/>
                <w:szCs w:val="24"/>
              </w:rPr>
            </w:pPr>
          </w:p>
        </w:tc>
        <w:tc>
          <w:tcPr>
            <w:tcW w:w="2934"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(расшифровка подписи)</w:t>
            </w:r>
          </w:p>
        </w:tc>
      </w:tr>
      <w:tr w:rsidR="008B3660" w:rsidRPr="003B5C55" w:rsidTr="005E0B6B">
        <w:trPr>
          <w:tblCellSpacing w:w="0" w:type="dxa"/>
        </w:trPr>
        <w:tc>
          <w:tcPr>
            <w:tcW w:w="5000"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_____________ 20__ г.</w:t>
            </w:r>
          </w:p>
        </w:tc>
      </w:tr>
    </w:tbl>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Изменение показателей бюджетной сметы на 20___ финансовый год (на 20___ финансовый год и плановый период 20___ и 20___ годов)</w:t>
      </w:r>
    </w:p>
    <w:tbl>
      <w:tblPr>
        <w:tblW w:w="5000" w:type="pct"/>
        <w:tblCellSpacing w:w="0" w:type="dxa"/>
        <w:tblCellMar>
          <w:left w:w="0" w:type="dxa"/>
          <w:right w:w="0" w:type="dxa"/>
        </w:tblCellMar>
        <w:tblLook w:val="04A0"/>
      </w:tblPr>
      <w:tblGrid>
        <w:gridCol w:w="2679"/>
        <w:gridCol w:w="4680"/>
        <w:gridCol w:w="1036"/>
        <w:gridCol w:w="960"/>
      </w:tblGrid>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КОДЫ</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Форма по ОКУД</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0501013</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p>
        </w:tc>
        <w:tc>
          <w:tcPr>
            <w:tcW w:w="16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от «__» ____________ 20____ г.**</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Дата</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Получатель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Сводному реестру</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Распорядитель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Сводному реестру</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Главный распорядитель бюджетных средств</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Глава по БК</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Наименование бюджета</w:t>
            </w:r>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_______________________________________</w:t>
            </w: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ОКТМО</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w:t>
            </w:r>
          </w:p>
        </w:tc>
      </w:tr>
      <w:tr w:rsidR="008B3660" w:rsidRPr="003B5C55" w:rsidTr="005E0B6B">
        <w:trPr>
          <w:tblCellSpacing w:w="0" w:type="dxa"/>
        </w:trPr>
        <w:tc>
          <w:tcPr>
            <w:tcW w:w="1850" w:type="pct"/>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 xml:space="preserve">Единица измерения: </w:t>
            </w:r>
            <w:proofErr w:type="spellStart"/>
            <w:r w:rsidRPr="003B5C55">
              <w:rPr>
                <w:rFonts w:ascii="Times New Roman" w:hAnsi="Times New Roman" w:cs="Times New Roman"/>
                <w:sz w:val="24"/>
                <w:szCs w:val="24"/>
              </w:rPr>
              <w:t>руб</w:t>
            </w:r>
            <w:proofErr w:type="spellEnd"/>
          </w:p>
        </w:tc>
        <w:tc>
          <w:tcPr>
            <w:tcW w:w="1600" w:type="pct"/>
            <w:hideMark/>
          </w:tcPr>
          <w:p w:rsidR="008B3660" w:rsidRPr="003B5C55" w:rsidRDefault="008B3660" w:rsidP="003B5C55">
            <w:pPr>
              <w:spacing w:after="0" w:line="240" w:lineRule="auto"/>
              <w:rPr>
                <w:rFonts w:ascii="Times New Roman" w:hAnsi="Times New Roman" w:cs="Times New Roman"/>
                <w:sz w:val="24"/>
                <w:szCs w:val="24"/>
              </w:rPr>
            </w:pPr>
          </w:p>
        </w:tc>
        <w:tc>
          <w:tcPr>
            <w:tcW w:w="950" w:type="pct"/>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по ОКЕИ</w:t>
            </w:r>
          </w:p>
        </w:tc>
        <w:tc>
          <w:tcPr>
            <w:tcW w:w="500"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383</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1. Итоговые изменения показателей бюджетной сметы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
        <w:gridCol w:w="717"/>
        <w:gridCol w:w="553"/>
        <w:gridCol w:w="643"/>
        <w:gridCol w:w="1094"/>
        <w:gridCol w:w="907"/>
        <w:gridCol w:w="513"/>
        <w:gridCol w:w="549"/>
        <w:gridCol w:w="907"/>
        <w:gridCol w:w="513"/>
        <w:gridCol w:w="549"/>
        <w:gridCol w:w="907"/>
        <w:gridCol w:w="513"/>
        <w:gridCol w:w="549"/>
      </w:tblGrid>
      <w:tr w:rsidR="008B3660" w:rsidRPr="003B5C55" w:rsidTr="005E0B6B">
        <w:trPr>
          <w:tblCellSpacing w:w="0" w:type="dxa"/>
        </w:trPr>
        <w:tc>
          <w:tcPr>
            <w:tcW w:w="12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315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roofErr w:type="gramStart"/>
            <w:r w:rsidRPr="003B5C55">
              <w:rPr>
                <w:rFonts w:ascii="Times New Roman" w:hAnsi="Times New Roman" w:cs="Times New Roman"/>
                <w:sz w:val="24"/>
                <w:szCs w:val="24"/>
              </w:rPr>
              <w:t xml:space="preserve"> (+, -)</w:t>
            </w:r>
            <w:proofErr w:type="gramEnd"/>
          </w:p>
        </w:tc>
      </w:tr>
      <w:tr w:rsidR="008B3660" w:rsidRPr="003B5C55" w:rsidTr="005E0B6B">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105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250" w:type="pct"/>
            <w:gridSpan w:val="4"/>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1800" w:type="pct"/>
            <w:gridSpan w:val="5"/>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В случае утверждения закона (решения) о бюджете на очередной финансовый год и плановый период.</w:t>
      </w:r>
    </w:p>
    <w:p w:rsidR="008B3660" w:rsidRPr="003B5C55" w:rsidRDefault="008B3660" w:rsidP="003B5C55">
      <w:pPr>
        <w:spacing w:after="0" w:line="240" w:lineRule="auto"/>
        <w:ind w:firstLine="709"/>
        <w:rPr>
          <w:rFonts w:ascii="Times New Roman" w:hAnsi="Times New Roman" w:cs="Times New Roman"/>
          <w:sz w:val="24"/>
          <w:szCs w:val="24"/>
        </w:rPr>
      </w:pPr>
      <w:r w:rsidRPr="003B5C55">
        <w:rPr>
          <w:rFonts w:ascii="Times New Roman" w:hAnsi="Times New Roman" w:cs="Times New Roman"/>
          <w:sz w:val="24"/>
          <w:szCs w:val="24"/>
        </w:rPr>
        <w:t>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2. Лимиты бюджетных обязательств по расходам получателя бюджетных средств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w:t>
            </w:r>
            <w:r w:rsidRPr="003B5C55">
              <w:rPr>
                <w:rFonts w:ascii="Times New Roman" w:hAnsi="Times New Roman" w:cs="Times New Roman"/>
                <w:sz w:val="24"/>
                <w:szCs w:val="24"/>
              </w:rPr>
              <w:lastRenderedPageBreak/>
              <w:t>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Ко</w:t>
            </w:r>
            <w:r w:rsidRPr="003B5C55">
              <w:rPr>
                <w:rFonts w:ascii="Times New Roman" w:hAnsi="Times New Roman" w:cs="Times New Roman"/>
                <w:sz w:val="24"/>
                <w:szCs w:val="24"/>
              </w:rPr>
              <w:lastRenderedPageBreak/>
              <w:t>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 xml:space="preserve">Код по бюджетной </w:t>
            </w:r>
            <w:r w:rsidRPr="003B5C55">
              <w:rPr>
                <w:rFonts w:ascii="Times New Roman" w:hAnsi="Times New Roman" w:cs="Times New Roman"/>
                <w:sz w:val="24"/>
                <w:szCs w:val="24"/>
              </w:rPr>
              <w:lastRenderedPageBreak/>
              <w:t>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 xml:space="preserve">Код </w:t>
            </w:r>
            <w:r w:rsidRPr="003B5C55">
              <w:rPr>
                <w:rFonts w:ascii="Times New Roman" w:hAnsi="Times New Roman" w:cs="Times New Roman"/>
                <w:sz w:val="24"/>
                <w:szCs w:val="24"/>
              </w:rPr>
              <w:lastRenderedPageBreak/>
              <w:t>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Сумма</w:t>
            </w:r>
            <w:proofErr w:type="gramStart"/>
            <w:r w:rsidRPr="003B5C55">
              <w:rPr>
                <w:rFonts w:ascii="Times New Roman" w:hAnsi="Times New Roman" w:cs="Times New Roman"/>
                <w:sz w:val="24"/>
                <w:szCs w:val="24"/>
              </w:rPr>
              <w:t xml:space="preserve"> (+, -)</w:t>
            </w:r>
            <w:proofErr w:type="gramEnd"/>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jc w:val="both"/>
        <w:rPr>
          <w:rFonts w:ascii="Times New Roman" w:hAnsi="Times New Roman" w:cs="Times New Roman"/>
          <w:sz w:val="24"/>
          <w:szCs w:val="24"/>
        </w:rPr>
      </w:pPr>
      <w:r w:rsidRPr="003B5C55">
        <w:rPr>
          <w:rFonts w:ascii="Times New Roman" w:hAnsi="Times New Roman" w:cs="Times New Roman"/>
          <w:sz w:val="24"/>
          <w:szCs w:val="24"/>
        </w:rPr>
        <w:t xml:space="preserve">Раздел 3. </w:t>
      </w:r>
      <w:proofErr w:type="gramStart"/>
      <w:r w:rsidRPr="003B5C55">
        <w:rPr>
          <w:rFonts w:ascii="Times New Roman" w:hAnsi="Times New Roman" w:cs="Times New Roman"/>
          <w:sz w:val="24"/>
          <w:szCs w:val="24"/>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3B5C55">
        <w:rPr>
          <w:rFonts w:ascii="Times New Roman" w:hAnsi="Times New Roman" w:cs="Times New Roman"/>
          <w:sz w:val="24"/>
          <w:szCs w:val="24"/>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roofErr w:type="gramStart"/>
            <w:r w:rsidRPr="003B5C55">
              <w:rPr>
                <w:rFonts w:ascii="Times New Roman" w:hAnsi="Times New Roman" w:cs="Times New Roman"/>
                <w:sz w:val="24"/>
                <w:szCs w:val="24"/>
              </w:rPr>
              <w:t xml:space="preserve"> (+, -)</w:t>
            </w:r>
            <w:proofErr w:type="gramEnd"/>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 (на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 xml:space="preserve">*** Расходы, осуществляемые в целях обеспечения выполнения функций учреждения, установленные статьей 70 </w:t>
      </w:r>
      <w:hyperlink r:id="rId5" w:tgtFrame="_blank" w:history="1">
        <w:r w:rsidRPr="003B5C55">
          <w:rPr>
            <w:rFonts w:ascii="Times New Roman" w:hAnsi="Times New Roman" w:cs="Times New Roman"/>
            <w:color w:val="0000FF"/>
            <w:sz w:val="24"/>
            <w:szCs w:val="24"/>
            <w:u w:val="single"/>
          </w:rPr>
          <w:t>Бюджетного кодекса Российской Федерации</w:t>
        </w:r>
      </w:hyperlink>
      <w:r w:rsidRPr="003B5C55">
        <w:rPr>
          <w:rFonts w:ascii="Times New Roman" w:hAnsi="Times New Roman" w:cs="Times New Roman"/>
          <w:sz w:val="24"/>
          <w:szCs w:val="24"/>
        </w:rPr>
        <w:t xml:space="preserve"> (Собрание законодательства Российской Федерации, 2007, № 18, ст. 2117, 2010, № 19, ст. 2291; 2013, № 52, ст. 6983).</w:t>
      </w:r>
    </w:p>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3B5C55">
        <w:rPr>
          <w:rFonts w:ascii="Times New Roman" w:hAnsi="Times New Roman" w:cs="Times New Roman"/>
          <w:sz w:val="24"/>
          <w:szCs w:val="24"/>
        </w:rPr>
        <w:t>дств в п</w:t>
      </w:r>
      <w:proofErr w:type="gramEnd"/>
      <w:r w:rsidRPr="003B5C55">
        <w:rPr>
          <w:rFonts w:ascii="Times New Roman" w:hAnsi="Times New Roman" w:cs="Times New Roman"/>
          <w:sz w:val="24"/>
          <w:szCs w:val="24"/>
        </w:rPr>
        <w:t>ользу третьих лиц</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w:t>
            </w:r>
            <w:r w:rsidRPr="003B5C55">
              <w:rPr>
                <w:rFonts w:ascii="Times New Roman" w:hAnsi="Times New Roman" w:cs="Times New Roman"/>
                <w:sz w:val="24"/>
                <w:szCs w:val="24"/>
              </w:rPr>
              <w:lastRenderedPageBreak/>
              <w:t>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Сумма</w:t>
            </w:r>
            <w:proofErr w:type="gramStart"/>
            <w:r w:rsidRPr="003B5C55">
              <w:rPr>
                <w:rFonts w:ascii="Times New Roman" w:hAnsi="Times New Roman" w:cs="Times New Roman"/>
                <w:sz w:val="24"/>
                <w:szCs w:val="24"/>
              </w:rPr>
              <w:t xml:space="preserve"> (+, -)</w:t>
            </w:r>
            <w:proofErr w:type="gramEnd"/>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 xml:space="preserve">(на текущий финансовый </w:t>
            </w:r>
            <w:r w:rsidRPr="003B5C55">
              <w:rPr>
                <w:rFonts w:ascii="Times New Roman" w:hAnsi="Times New Roman" w:cs="Times New Roman"/>
                <w:sz w:val="24"/>
                <w:szCs w:val="24"/>
              </w:rPr>
              <w:lastRenderedPageBreak/>
              <w:t>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на 20__ год</w:t>
            </w:r>
            <w:r w:rsidRPr="003B5C55">
              <w:rPr>
                <w:rFonts w:ascii="Times New Roman" w:hAnsi="Times New Roman" w:cs="Times New Roman"/>
                <w:sz w:val="24"/>
                <w:szCs w:val="24"/>
              </w:rPr>
              <w:br/>
              <w:t xml:space="preserve">(на первый год планового </w:t>
            </w:r>
            <w:r w:rsidRPr="003B5C55">
              <w:rPr>
                <w:rFonts w:ascii="Times New Roman" w:hAnsi="Times New Roman" w:cs="Times New Roman"/>
                <w:sz w:val="24"/>
                <w:szCs w:val="24"/>
              </w:rPr>
              <w:lastRenderedPageBreak/>
              <w:t>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на 20__ год</w:t>
            </w:r>
            <w:r w:rsidRPr="003B5C55">
              <w:rPr>
                <w:rFonts w:ascii="Times New Roman" w:hAnsi="Times New Roman" w:cs="Times New Roman"/>
                <w:sz w:val="24"/>
                <w:szCs w:val="24"/>
              </w:rPr>
              <w:br/>
              <w:t xml:space="preserve">(на второй год планового </w:t>
            </w:r>
            <w:r w:rsidRPr="003B5C55">
              <w:rPr>
                <w:rFonts w:ascii="Times New Roman" w:hAnsi="Times New Roman" w:cs="Times New Roman"/>
                <w:sz w:val="24"/>
                <w:szCs w:val="24"/>
              </w:rPr>
              <w:lastRenderedPageBreak/>
              <w:t>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5. СПРАВОЧНО: Бюджетные ассигнования на исполнение публичных нормативных обязательств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422"/>
        <w:gridCol w:w="408"/>
        <w:gridCol w:w="618"/>
        <w:gridCol w:w="477"/>
        <w:gridCol w:w="554"/>
        <w:gridCol w:w="940"/>
        <w:gridCol w:w="780"/>
        <w:gridCol w:w="443"/>
        <w:gridCol w:w="474"/>
        <w:gridCol w:w="780"/>
        <w:gridCol w:w="443"/>
        <w:gridCol w:w="474"/>
        <w:gridCol w:w="780"/>
        <w:gridCol w:w="443"/>
        <w:gridCol w:w="474"/>
      </w:tblGrid>
      <w:tr w:rsidR="008B3660" w:rsidRPr="003B5C55" w:rsidTr="005E0B6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показателя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строки</w:t>
            </w:r>
          </w:p>
        </w:tc>
        <w:tc>
          <w:tcPr>
            <w:tcW w:w="1050" w:type="pct"/>
            <w:gridSpan w:val="4"/>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бюджетной классификации Российской Федерации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аналитического показателя</w:t>
            </w:r>
          </w:p>
        </w:tc>
        <w:tc>
          <w:tcPr>
            <w:tcW w:w="2700" w:type="pct"/>
            <w:gridSpan w:val="9"/>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Сумма</w:t>
            </w:r>
            <w:proofErr w:type="gramStart"/>
            <w:r w:rsidRPr="003B5C55">
              <w:rPr>
                <w:rFonts w:ascii="Times New Roman" w:hAnsi="Times New Roman" w:cs="Times New Roman"/>
                <w:sz w:val="24"/>
                <w:szCs w:val="24"/>
              </w:rPr>
              <w:t xml:space="preserve"> (+, -)</w:t>
            </w:r>
            <w:proofErr w:type="gramEnd"/>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текущий финансовый год)</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первый год планового периода)</w:t>
            </w:r>
          </w:p>
        </w:tc>
        <w:tc>
          <w:tcPr>
            <w:tcW w:w="900" w:type="pct"/>
            <w:gridSpan w:val="3"/>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w:t>
            </w:r>
            <w:r w:rsidRPr="003B5C55">
              <w:rPr>
                <w:rFonts w:ascii="Times New Roman" w:hAnsi="Times New Roman" w:cs="Times New Roman"/>
                <w:sz w:val="24"/>
                <w:szCs w:val="24"/>
              </w:rPr>
              <w:br/>
              <w:t>(на второй год планового периода)</w:t>
            </w:r>
          </w:p>
        </w:tc>
      </w:tr>
      <w:tr w:rsidR="008B3660" w:rsidRPr="003B5C55" w:rsidTr="005E0B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раздел</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подраздел</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целевая статья</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вид расходов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рублях (рублевом эквиваленте)</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 валюте</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валюты по ОКВ</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6</w:t>
            </w: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8</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9</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11</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12</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13</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14</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15</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16</w:t>
            </w: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65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Итого по коду БК</w:t>
            </w: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r w:rsidR="008B3660" w:rsidRPr="003B5C55" w:rsidTr="005E0B6B">
        <w:trPr>
          <w:tblCellSpacing w:w="0" w:type="dxa"/>
        </w:trPr>
        <w:tc>
          <w:tcPr>
            <w:tcW w:w="2250" w:type="pct"/>
            <w:gridSpan w:val="7"/>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right"/>
              <w:rPr>
                <w:rFonts w:ascii="Times New Roman" w:hAnsi="Times New Roman" w:cs="Times New Roman"/>
                <w:sz w:val="24"/>
                <w:szCs w:val="24"/>
              </w:rPr>
            </w:pPr>
            <w:r w:rsidRPr="003B5C55">
              <w:rPr>
                <w:rFonts w:ascii="Times New Roman" w:hAnsi="Times New Roman" w:cs="Times New Roman"/>
                <w:sz w:val="24"/>
                <w:szCs w:val="24"/>
              </w:rPr>
              <w:t>Всего</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4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c>
          <w:tcPr>
            <w:tcW w:w="2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X</w:t>
            </w:r>
          </w:p>
        </w:tc>
      </w:tr>
    </w:tbl>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Раздел 6. СПРАВОЧНО: Курс иностранной валюты к рублю Российской Федерации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4"/>
        <w:gridCol w:w="1341"/>
        <w:gridCol w:w="2107"/>
        <w:gridCol w:w="2107"/>
        <w:gridCol w:w="2106"/>
      </w:tblGrid>
      <w:tr w:rsidR="008B3660" w:rsidRPr="003B5C55" w:rsidTr="005E0B6B">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Валюта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 (на текущий финансовый год)</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 (на первый год планового периода)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 20__ год (на второй год планового периода)</w:t>
            </w: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w:t>
            </w: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код по ОКВ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1</w:t>
            </w: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2</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3</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4</w:t>
            </w: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5</w:t>
            </w: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c>
          <w:tcPr>
            <w:tcW w:w="1100" w:type="pct"/>
            <w:tcBorders>
              <w:top w:val="outset" w:sz="6" w:space="0" w:color="auto"/>
              <w:left w:val="outset" w:sz="6" w:space="0" w:color="auto"/>
              <w:bottom w:val="outset" w:sz="6" w:space="0" w:color="auto"/>
              <w:right w:val="outset" w:sz="6" w:space="0" w:color="auto"/>
            </w:tcBorders>
            <w:hideMark/>
          </w:tcPr>
          <w:p w:rsidR="008B3660" w:rsidRPr="003B5C55" w:rsidRDefault="008B3660" w:rsidP="003B5C55">
            <w:pPr>
              <w:spacing w:after="0" w:line="240" w:lineRule="auto"/>
              <w:rPr>
                <w:rFonts w:ascii="Times New Roman" w:hAnsi="Times New Roman" w:cs="Times New Roman"/>
                <w:sz w:val="24"/>
                <w:szCs w:val="24"/>
              </w:rPr>
            </w:pPr>
          </w:p>
        </w:tc>
      </w:tr>
    </w:tbl>
    <w:p w:rsidR="008B3660" w:rsidRPr="003B5C55" w:rsidRDefault="008B3660" w:rsidP="003B5C55">
      <w:pPr>
        <w:spacing w:after="0" w:line="240" w:lineRule="auto"/>
        <w:rPr>
          <w:rFonts w:ascii="Times New Roman" w:hAnsi="Times New Roman" w:cs="Times New Roman"/>
          <w:vanish/>
          <w:sz w:val="24"/>
          <w:szCs w:val="24"/>
        </w:rPr>
      </w:pPr>
    </w:p>
    <w:tbl>
      <w:tblPr>
        <w:tblW w:w="4848" w:type="pct"/>
        <w:tblCellSpacing w:w="0" w:type="dxa"/>
        <w:tblInd w:w="284" w:type="dxa"/>
        <w:tblCellMar>
          <w:left w:w="0" w:type="dxa"/>
          <w:right w:w="0" w:type="dxa"/>
        </w:tblCellMar>
        <w:tblLook w:val="04A0"/>
      </w:tblPr>
      <w:tblGrid>
        <w:gridCol w:w="1828"/>
        <w:gridCol w:w="501"/>
        <w:gridCol w:w="876"/>
        <w:gridCol w:w="368"/>
        <w:gridCol w:w="1625"/>
        <w:gridCol w:w="498"/>
        <w:gridCol w:w="367"/>
        <w:gridCol w:w="906"/>
        <w:gridCol w:w="4"/>
        <w:gridCol w:w="878"/>
        <w:gridCol w:w="247"/>
        <w:gridCol w:w="973"/>
      </w:tblGrid>
      <w:tr w:rsidR="008B3660" w:rsidRPr="003B5C55" w:rsidTr="005E0B6B">
        <w:trPr>
          <w:tblCellSpacing w:w="0" w:type="dxa"/>
        </w:trPr>
        <w:tc>
          <w:tcPr>
            <w:tcW w:w="1767"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Руководитель учреждения</w:t>
            </w:r>
            <w:r w:rsidRPr="003B5C55">
              <w:rPr>
                <w:rFonts w:ascii="Times New Roman" w:hAnsi="Times New Roman" w:cs="Times New Roman"/>
                <w:sz w:val="24"/>
                <w:szCs w:val="24"/>
              </w:rPr>
              <w:br/>
              <w:t>(уполномоченное лицо)</w:t>
            </w:r>
          </w:p>
        </w:tc>
        <w:tc>
          <w:tcPr>
            <w:tcW w:w="1099"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_________________</w:t>
            </w:r>
          </w:p>
        </w:tc>
        <w:tc>
          <w:tcPr>
            <w:tcW w:w="275" w:type="pct"/>
            <w:hideMark/>
          </w:tcPr>
          <w:p w:rsidR="008B3660" w:rsidRPr="003B5C55" w:rsidRDefault="008B3660" w:rsidP="003B5C55">
            <w:pPr>
              <w:spacing w:after="0" w:line="240" w:lineRule="auto"/>
              <w:rPr>
                <w:rFonts w:ascii="Times New Roman" w:hAnsi="Times New Roman" w:cs="Times New Roman"/>
                <w:sz w:val="24"/>
                <w:szCs w:val="24"/>
              </w:rPr>
            </w:pPr>
          </w:p>
        </w:tc>
        <w:tc>
          <w:tcPr>
            <w:tcW w:w="702"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_________________</w:t>
            </w:r>
          </w:p>
        </w:tc>
        <w:tc>
          <w:tcPr>
            <w:tcW w:w="2" w:type="pct"/>
            <w:hideMark/>
          </w:tcPr>
          <w:p w:rsidR="008B3660" w:rsidRPr="003B5C55" w:rsidRDefault="008B3660" w:rsidP="003B5C55">
            <w:pPr>
              <w:spacing w:after="0" w:line="240" w:lineRule="auto"/>
              <w:rPr>
                <w:rFonts w:ascii="Times New Roman" w:hAnsi="Times New Roman" w:cs="Times New Roman"/>
                <w:sz w:val="24"/>
                <w:szCs w:val="24"/>
              </w:rPr>
            </w:pPr>
          </w:p>
        </w:tc>
        <w:tc>
          <w:tcPr>
            <w:tcW w:w="1156"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br/>
              <w:t>____________________________</w:t>
            </w:r>
          </w:p>
        </w:tc>
      </w:tr>
      <w:tr w:rsidR="008B3660" w:rsidRPr="003B5C55" w:rsidTr="005E0B6B">
        <w:trPr>
          <w:tblCellSpacing w:w="0" w:type="dxa"/>
        </w:trPr>
        <w:tc>
          <w:tcPr>
            <w:tcW w:w="1767"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1099"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(должность)</w:t>
            </w:r>
          </w:p>
        </w:tc>
        <w:tc>
          <w:tcPr>
            <w:tcW w:w="275" w:type="pct"/>
            <w:hideMark/>
          </w:tcPr>
          <w:p w:rsidR="008B3660" w:rsidRPr="003B5C55" w:rsidRDefault="008B3660" w:rsidP="003B5C55">
            <w:pPr>
              <w:spacing w:after="0" w:line="240" w:lineRule="auto"/>
              <w:rPr>
                <w:rFonts w:ascii="Times New Roman" w:hAnsi="Times New Roman" w:cs="Times New Roman"/>
                <w:sz w:val="24"/>
                <w:szCs w:val="24"/>
              </w:rPr>
            </w:pPr>
          </w:p>
        </w:tc>
        <w:tc>
          <w:tcPr>
            <w:tcW w:w="702"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2" w:type="pct"/>
            <w:hideMark/>
          </w:tcPr>
          <w:p w:rsidR="008B3660" w:rsidRPr="003B5C55" w:rsidRDefault="008B3660" w:rsidP="003B5C55">
            <w:pPr>
              <w:spacing w:after="0" w:line="240" w:lineRule="auto"/>
              <w:rPr>
                <w:rFonts w:ascii="Times New Roman" w:hAnsi="Times New Roman" w:cs="Times New Roman"/>
                <w:sz w:val="24"/>
                <w:szCs w:val="24"/>
              </w:rPr>
            </w:pPr>
          </w:p>
        </w:tc>
        <w:tc>
          <w:tcPr>
            <w:tcW w:w="1156" w:type="pct"/>
            <w:gridSpan w:val="3"/>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(фамилия, инициалы)</w:t>
            </w:r>
          </w:p>
        </w:tc>
      </w:tr>
      <w:tr w:rsidR="008B3660" w:rsidRPr="003B5C55" w:rsidTr="005E0B6B">
        <w:trPr>
          <w:tblCellSpacing w:w="0" w:type="dxa"/>
        </w:trPr>
        <w:tc>
          <w:tcPr>
            <w:tcW w:w="1767" w:type="pct"/>
            <w:gridSpan w:val="3"/>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Исполнитель</w:t>
            </w:r>
          </w:p>
        </w:tc>
        <w:tc>
          <w:tcPr>
            <w:tcW w:w="1099"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w:t>
            </w:r>
          </w:p>
        </w:tc>
        <w:tc>
          <w:tcPr>
            <w:tcW w:w="275"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1188" w:type="pct"/>
            <w:gridSpan w:val="4"/>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w:t>
            </w:r>
          </w:p>
        </w:tc>
        <w:tc>
          <w:tcPr>
            <w:tcW w:w="136" w:type="pct"/>
            <w:hideMark/>
          </w:tcPr>
          <w:p w:rsidR="008B3660" w:rsidRPr="003B5C55" w:rsidRDefault="008B3660" w:rsidP="003B5C55">
            <w:pPr>
              <w:spacing w:after="0" w:line="240" w:lineRule="auto"/>
              <w:jc w:val="center"/>
              <w:rPr>
                <w:rFonts w:ascii="Times New Roman" w:hAnsi="Times New Roman" w:cs="Times New Roman"/>
                <w:sz w:val="24"/>
                <w:szCs w:val="24"/>
              </w:rPr>
            </w:pPr>
          </w:p>
        </w:tc>
        <w:tc>
          <w:tcPr>
            <w:tcW w:w="536"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w:t>
            </w:r>
          </w:p>
        </w:tc>
      </w:tr>
      <w:tr w:rsidR="008B3660" w:rsidRPr="003B5C55" w:rsidTr="005E0B6B">
        <w:trPr>
          <w:tblCellSpacing w:w="0" w:type="dxa"/>
        </w:trPr>
        <w:tc>
          <w:tcPr>
            <w:tcW w:w="1767" w:type="pct"/>
            <w:gridSpan w:val="3"/>
            <w:hideMark/>
          </w:tcPr>
          <w:p w:rsidR="008B3660" w:rsidRPr="003B5C55" w:rsidRDefault="008B3660" w:rsidP="003B5C55">
            <w:pPr>
              <w:spacing w:after="0" w:line="240" w:lineRule="auto"/>
              <w:rPr>
                <w:rFonts w:ascii="Times New Roman" w:hAnsi="Times New Roman" w:cs="Times New Roman"/>
                <w:sz w:val="24"/>
                <w:szCs w:val="24"/>
              </w:rPr>
            </w:pPr>
          </w:p>
        </w:tc>
        <w:tc>
          <w:tcPr>
            <w:tcW w:w="1099" w:type="pct"/>
            <w:gridSpan w:val="2"/>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(должность)</w:t>
            </w:r>
          </w:p>
        </w:tc>
        <w:tc>
          <w:tcPr>
            <w:tcW w:w="275" w:type="pct"/>
            <w:hideMark/>
          </w:tcPr>
          <w:p w:rsidR="008B3660" w:rsidRPr="003B5C55" w:rsidRDefault="008B3660" w:rsidP="003B5C55">
            <w:pPr>
              <w:spacing w:after="0" w:line="240" w:lineRule="auto"/>
              <w:rPr>
                <w:rFonts w:ascii="Times New Roman" w:hAnsi="Times New Roman" w:cs="Times New Roman"/>
                <w:sz w:val="24"/>
                <w:szCs w:val="24"/>
              </w:rPr>
            </w:pPr>
          </w:p>
        </w:tc>
        <w:tc>
          <w:tcPr>
            <w:tcW w:w="1188" w:type="pct"/>
            <w:gridSpan w:val="4"/>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(фамилия, инициалы)</w:t>
            </w:r>
          </w:p>
        </w:tc>
        <w:tc>
          <w:tcPr>
            <w:tcW w:w="136" w:type="pct"/>
            <w:hideMark/>
          </w:tcPr>
          <w:p w:rsidR="008B3660" w:rsidRPr="003B5C55" w:rsidRDefault="008B3660" w:rsidP="003B5C55">
            <w:pPr>
              <w:spacing w:after="0" w:line="240" w:lineRule="auto"/>
              <w:rPr>
                <w:rFonts w:ascii="Times New Roman" w:hAnsi="Times New Roman" w:cs="Times New Roman"/>
                <w:sz w:val="24"/>
                <w:szCs w:val="24"/>
              </w:rPr>
            </w:pPr>
          </w:p>
        </w:tc>
        <w:tc>
          <w:tcPr>
            <w:tcW w:w="536"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(телефон)</w:t>
            </w:r>
          </w:p>
        </w:tc>
      </w:tr>
      <w:tr w:rsidR="008B3660" w:rsidRPr="003B5C55" w:rsidTr="005E0B6B">
        <w:trPr>
          <w:tblCellSpacing w:w="0" w:type="dxa"/>
        </w:trPr>
        <w:tc>
          <w:tcPr>
            <w:tcW w:w="1970" w:type="pct"/>
            <w:gridSpan w:val="4"/>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___________ 20__ г.</w:t>
            </w: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c>
          <w:tcPr>
            <w:tcW w:w="0" w:type="auto"/>
            <w:vAlign w:val="center"/>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rPr>
                <w:rFonts w:ascii="Times New Roman" w:hAnsi="Times New Roman" w:cs="Times New Roman"/>
                <w:sz w:val="24"/>
                <w:szCs w:val="24"/>
              </w:rPr>
            </w:pP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СОГЛАСОВАНО</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_________________________________________________________________________________</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 xml:space="preserve">(наименование должности лица распорядителя бюджетных средств, согласующего изменения </w:t>
            </w:r>
            <w:r w:rsidRPr="003B5C55">
              <w:rPr>
                <w:rFonts w:ascii="Times New Roman" w:hAnsi="Times New Roman" w:cs="Times New Roman"/>
                <w:sz w:val="24"/>
                <w:szCs w:val="24"/>
              </w:rPr>
              <w:lastRenderedPageBreak/>
              <w:t>показателей сметы)</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lastRenderedPageBreak/>
              <w:t>________________________________________________________________________________</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3343" w:type="pct"/>
            <w:gridSpan w:val="7"/>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(наименование распорядителя бюджетных средств, согласующего изменения показателей сметы)</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008"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w:t>
            </w:r>
          </w:p>
        </w:tc>
        <w:tc>
          <w:tcPr>
            <w:tcW w:w="276" w:type="pct"/>
            <w:hideMark/>
          </w:tcPr>
          <w:p w:rsidR="008B3660" w:rsidRPr="003B5C55" w:rsidRDefault="008B3660" w:rsidP="003B5C55">
            <w:pPr>
              <w:spacing w:after="0" w:line="240" w:lineRule="auto"/>
              <w:rPr>
                <w:rFonts w:ascii="Times New Roman" w:hAnsi="Times New Roman" w:cs="Times New Roman"/>
                <w:sz w:val="24"/>
                <w:szCs w:val="24"/>
              </w:rPr>
            </w:pPr>
          </w:p>
        </w:tc>
        <w:tc>
          <w:tcPr>
            <w:tcW w:w="2058" w:type="pct"/>
            <w:gridSpan w:val="5"/>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_____________________________</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008" w:type="pct"/>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(подпись)</w:t>
            </w:r>
          </w:p>
        </w:tc>
        <w:tc>
          <w:tcPr>
            <w:tcW w:w="276" w:type="pct"/>
            <w:hideMark/>
          </w:tcPr>
          <w:p w:rsidR="008B3660" w:rsidRPr="003B5C55" w:rsidRDefault="008B3660" w:rsidP="003B5C55">
            <w:pPr>
              <w:spacing w:after="0" w:line="240" w:lineRule="auto"/>
              <w:rPr>
                <w:rFonts w:ascii="Times New Roman" w:hAnsi="Times New Roman" w:cs="Times New Roman"/>
                <w:sz w:val="24"/>
                <w:szCs w:val="24"/>
              </w:rPr>
            </w:pPr>
          </w:p>
        </w:tc>
        <w:tc>
          <w:tcPr>
            <w:tcW w:w="2058" w:type="pct"/>
            <w:gridSpan w:val="5"/>
            <w:hideMark/>
          </w:tcPr>
          <w:p w:rsidR="008B3660" w:rsidRPr="003B5C55" w:rsidRDefault="008B3660" w:rsidP="003B5C55">
            <w:pPr>
              <w:spacing w:after="0" w:line="240" w:lineRule="auto"/>
              <w:jc w:val="center"/>
              <w:rPr>
                <w:rFonts w:ascii="Times New Roman" w:hAnsi="Times New Roman" w:cs="Times New Roman"/>
                <w:sz w:val="24"/>
                <w:szCs w:val="24"/>
              </w:rPr>
            </w:pPr>
            <w:r w:rsidRPr="003B5C55">
              <w:rPr>
                <w:rFonts w:ascii="Times New Roman" w:hAnsi="Times New Roman" w:cs="Times New Roman"/>
                <w:sz w:val="24"/>
                <w:szCs w:val="24"/>
              </w:rPr>
              <w:t>(расшифровка подписи)</w:t>
            </w:r>
          </w:p>
        </w:tc>
        <w:tc>
          <w:tcPr>
            <w:tcW w:w="1657" w:type="pct"/>
            <w:gridSpan w:val="5"/>
            <w:hideMark/>
          </w:tcPr>
          <w:p w:rsidR="008B3660" w:rsidRPr="003B5C55" w:rsidRDefault="008B3660" w:rsidP="003B5C55">
            <w:pPr>
              <w:spacing w:after="0" w:line="240" w:lineRule="auto"/>
              <w:rPr>
                <w:rFonts w:ascii="Times New Roman" w:hAnsi="Times New Roman" w:cs="Times New Roman"/>
                <w:sz w:val="24"/>
                <w:szCs w:val="24"/>
              </w:rPr>
            </w:pPr>
          </w:p>
        </w:tc>
      </w:tr>
      <w:tr w:rsidR="008B3660" w:rsidRPr="003B5C55" w:rsidTr="005E0B6B">
        <w:trPr>
          <w:tblCellSpacing w:w="0" w:type="dxa"/>
        </w:trPr>
        <w:tc>
          <w:tcPr>
            <w:tcW w:w="1970" w:type="pct"/>
            <w:gridSpan w:val="4"/>
            <w:hideMark/>
          </w:tcPr>
          <w:p w:rsidR="008B3660" w:rsidRPr="003B5C55" w:rsidRDefault="008B3660" w:rsidP="003B5C55">
            <w:pPr>
              <w:spacing w:after="0" w:line="240" w:lineRule="auto"/>
              <w:rPr>
                <w:rFonts w:ascii="Times New Roman" w:hAnsi="Times New Roman" w:cs="Times New Roman"/>
                <w:sz w:val="24"/>
                <w:szCs w:val="24"/>
              </w:rPr>
            </w:pPr>
            <w:r w:rsidRPr="003B5C55">
              <w:rPr>
                <w:rFonts w:ascii="Times New Roman" w:hAnsi="Times New Roman" w:cs="Times New Roman"/>
                <w:sz w:val="24"/>
                <w:szCs w:val="24"/>
              </w:rPr>
              <w:t>«__» _______________ 20__ г.</w:t>
            </w:r>
          </w:p>
        </w:tc>
        <w:tc>
          <w:tcPr>
            <w:tcW w:w="3030" w:type="pct"/>
            <w:gridSpan w:val="8"/>
            <w:hideMark/>
          </w:tcPr>
          <w:p w:rsidR="008B3660" w:rsidRPr="003B5C55" w:rsidRDefault="008B3660" w:rsidP="003B5C55">
            <w:pPr>
              <w:spacing w:after="0" w:line="240" w:lineRule="auto"/>
              <w:rPr>
                <w:rFonts w:ascii="Times New Roman" w:hAnsi="Times New Roman" w:cs="Times New Roman"/>
                <w:sz w:val="24"/>
                <w:szCs w:val="24"/>
              </w:rPr>
            </w:pPr>
          </w:p>
        </w:tc>
      </w:tr>
    </w:tbl>
    <w:p w:rsidR="008B3660" w:rsidRPr="003B5C55" w:rsidRDefault="00253923" w:rsidP="003B5C55">
      <w:pPr>
        <w:spacing w:after="0" w:line="240" w:lineRule="auto"/>
        <w:ind w:firstLine="709"/>
        <w:rPr>
          <w:rFonts w:ascii="Times New Roman" w:hAnsi="Times New Roman" w:cs="Times New Roman"/>
          <w:sz w:val="24"/>
          <w:szCs w:val="24"/>
        </w:rPr>
      </w:pPr>
      <w:r w:rsidRPr="00253923">
        <w:rPr>
          <w:rFonts w:ascii="Times New Roman" w:hAnsi="Times New Roman" w:cs="Times New Roman"/>
          <w:sz w:val="24"/>
          <w:szCs w:val="24"/>
        </w:rPr>
        <w:pict>
          <v:rect id="_x0000_i1026" style="width:0;height:1.5pt" o:hralign="center" o:hrstd="t" o:hr="t" fillcolor="#a0a0a0" stroked="f"/>
        </w:pict>
      </w:r>
    </w:p>
    <w:p w:rsidR="008B3660" w:rsidRPr="003B5C55" w:rsidRDefault="008B3660" w:rsidP="003B5C55">
      <w:pPr>
        <w:spacing w:after="0" w:line="240" w:lineRule="auto"/>
        <w:ind w:firstLine="709"/>
        <w:rPr>
          <w:rFonts w:ascii="Times New Roman" w:hAnsi="Times New Roman" w:cs="Times New Roman"/>
          <w:i/>
          <w:sz w:val="24"/>
          <w:szCs w:val="24"/>
        </w:rPr>
      </w:pPr>
      <w:r w:rsidRPr="003B5C55">
        <w:rPr>
          <w:rFonts w:ascii="Times New Roman" w:hAnsi="Times New Roman" w:cs="Times New Roman"/>
          <w:i/>
          <w:sz w:val="24"/>
          <w:szCs w:val="24"/>
        </w:rPr>
        <w:t>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p>
    <w:p w:rsidR="008B3660" w:rsidRPr="003B5C55" w:rsidRDefault="008B3660" w:rsidP="003B5C55">
      <w:pPr>
        <w:tabs>
          <w:tab w:val="left" w:pos="3096"/>
        </w:tabs>
        <w:spacing w:after="0" w:line="240" w:lineRule="auto"/>
        <w:rPr>
          <w:rFonts w:ascii="Times New Roman" w:hAnsi="Times New Roman" w:cs="Times New Roman"/>
          <w:i/>
          <w:sz w:val="24"/>
          <w:szCs w:val="24"/>
        </w:rPr>
      </w:pPr>
    </w:p>
    <w:p w:rsidR="008B3660" w:rsidRPr="003B5C55" w:rsidRDefault="008B3660" w:rsidP="003B5C55">
      <w:pPr>
        <w:tabs>
          <w:tab w:val="left" w:pos="3980"/>
        </w:tabs>
        <w:spacing w:after="0" w:line="240" w:lineRule="auto"/>
        <w:rPr>
          <w:rFonts w:ascii="Times New Roman" w:hAnsi="Times New Roman" w:cs="Times New Roman"/>
          <w:sz w:val="24"/>
          <w:szCs w:val="24"/>
        </w:rPr>
      </w:pPr>
      <w:r w:rsidRPr="003B5C55">
        <w:rPr>
          <w:rFonts w:ascii="Times New Roman" w:hAnsi="Times New Roman" w:cs="Times New Roman"/>
          <w:sz w:val="24"/>
          <w:szCs w:val="24"/>
        </w:rPr>
        <w:tab/>
      </w:r>
    </w:p>
    <w:p w:rsidR="008106DD" w:rsidRPr="003B5C55" w:rsidRDefault="008106DD" w:rsidP="003B5C55">
      <w:pPr>
        <w:spacing w:after="0" w:line="240" w:lineRule="auto"/>
        <w:rPr>
          <w:rFonts w:ascii="Times New Roman" w:hAnsi="Times New Roman" w:cs="Times New Roman"/>
          <w:sz w:val="24"/>
          <w:szCs w:val="24"/>
        </w:rPr>
      </w:pPr>
    </w:p>
    <w:sectPr w:rsidR="008106DD" w:rsidRPr="003B5C55" w:rsidSect="00902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660"/>
    <w:rsid w:val="00007555"/>
    <w:rsid w:val="00253923"/>
    <w:rsid w:val="003B5C55"/>
    <w:rsid w:val="004358F8"/>
    <w:rsid w:val="005E0B6B"/>
    <w:rsid w:val="008106DD"/>
    <w:rsid w:val="008B3660"/>
    <w:rsid w:val="00902A93"/>
    <w:rsid w:val="009444CA"/>
    <w:rsid w:val="00DB0C07"/>
    <w:rsid w:val="00E93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B3660"/>
    <w:pPr>
      <w:spacing w:after="0" w:line="240" w:lineRule="auto"/>
      <w:jc w:val="center"/>
    </w:pPr>
    <w:rPr>
      <w:rFonts w:ascii="Times New Roman" w:eastAsia="Times New Roman" w:hAnsi="Times New Roman" w:cs="Times New Roman"/>
      <w:b/>
      <w:bCs/>
      <w:sz w:val="28"/>
      <w:szCs w:val="28"/>
    </w:rPr>
  </w:style>
  <w:style w:type="character" w:customStyle="1" w:styleId="a4">
    <w:name w:val="Подзаголовок Знак"/>
    <w:basedOn w:val="a0"/>
    <w:link w:val="a3"/>
    <w:rsid w:val="008B3660"/>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8B3660"/>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8B3660"/>
    <w:rPr>
      <w:rFonts w:ascii="Tahoma" w:eastAsia="Times New Roman" w:hAnsi="Tahoma" w:cs="Times New Roman"/>
      <w:sz w:val="16"/>
      <w:szCs w:val="16"/>
    </w:rPr>
  </w:style>
  <w:style w:type="paragraph" w:styleId="a7">
    <w:name w:val="Normal (Web)"/>
    <w:basedOn w:val="a"/>
    <w:uiPriority w:val="99"/>
    <w:unhideWhenUsed/>
    <w:rsid w:val="008B366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semiHidden/>
    <w:unhideWhenUsed/>
    <w:rsid w:val="008B36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dar-info.ru/na/editSection/index/type_id/2/doc_id/3442/release_id/14711/" TargetMode="External"/><Relationship Id="rId4" Type="http://schemas.openxmlformats.org/officeDocument/2006/relationships/hyperlink" Target="https://audar-info.ru/na/editSection/index/type_id/2/doc_id/3442/release_id/14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2021-11-16T05:12:00Z</cp:lastPrinted>
  <dcterms:created xsi:type="dcterms:W3CDTF">2021-11-16T03:43:00Z</dcterms:created>
  <dcterms:modified xsi:type="dcterms:W3CDTF">2021-11-16T07:12:00Z</dcterms:modified>
</cp:coreProperties>
</file>