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32" w:rsidRPr="0014277E" w:rsidRDefault="00305BF4" w:rsidP="0014277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277E">
        <w:rPr>
          <w:rFonts w:ascii="Times New Roman" w:hAnsi="Times New Roman" w:cs="Times New Roman"/>
          <w:b/>
          <w:iCs/>
          <w:sz w:val="24"/>
          <w:szCs w:val="24"/>
        </w:rPr>
        <w:t>РОССИЙСКАЯ ФЕДЕРАЦИЯ</w:t>
      </w:r>
    </w:p>
    <w:p w:rsidR="0014277E" w:rsidRDefault="00305BF4" w:rsidP="0014277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277E">
        <w:rPr>
          <w:rFonts w:ascii="Times New Roman" w:hAnsi="Times New Roman" w:cs="Times New Roman"/>
          <w:b/>
          <w:iCs/>
          <w:sz w:val="24"/>
          <w:szCs w:val="24"/>
        </w:rPr>
        <w:t>КРАСНОЯРСКИЙ КРАЙ</w:t>
      </w:r>
    </w:p>
    <w:p w:rsidR="00305BF4" w:rsidRPr="0014277E" w:rsidRDefault="00305BF4" w:rsidP="0014277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277E">
        <w:rPr>
          <w:rFonts w:ascii="Times New Roman" w:hAnsi="Times New Roman" w:cs="Times New Roman"/>
          <w:b/>
          <w:iCs/>
          <w:sz w:val="24"/>
          <w:szCs w:val="24"/>
        </w:rPr>
        <w:t xml:space="preserve">  КАЗАЧИНСКИЙ РАЙОН</w:t>
      </w:r>
    </w:p>
    <w:p w:rsidR="00A72232" w:rsidRDefault="00305BF4" w:rsidP="0014277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277E">
        <w:rPr>
          <w:rFonts w:ascii="Times New Roman" w:hAnsi="Times New Roman" w:cs="Times New Roman"/>
          <w:b/>
          <w:iCs/>
          <w:sz w:val="24"/>
          <w:szCs w:val="24"/>
        </w:rPr>
        <w:t>ГАЛАНИНСКИЙ СЕЛЬСКИЙ СОВЕТ ДЕПУТАТОВ</w:t>
      </w:r>
    </w:p>
    <w:p w:rsidR="0014277E" w:rsidRPr="0014277E" w:rsidRDefault="0014277E" w:rsidP="00142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32" w:rsidRDefault="00A72232" w:rsidP="00142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05BF4" w:rsidRPr="0014277E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14277E" w:rsidRPr="0014277E" w:rsidRDefault="0014277E" w:rsidP="00142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__ _______ 20__ год                  </w:t>
      </w:r>
      <w:r w:rsidR="00305BF4" w:rsidRPr="0014277E">
        <w:rPr>
          <w:rFonts w:ascii="Times New Roman" w:hAnsi="Times New Roman" w:cs="Times New Roman"/>
          <w:sz w:val="24"/>
          <w:szCs w:val="24"/>
        </w:rPr>
        <w:t>с.Галанино</w:t>
      </w:r>
      <w:r w:rsidRPr="0014277E">
        <w:rPr>
          <w:rFonts w:ascii="Times New Roman" w:hAnsi="Times New Roman" w:cs="Times New Roman"/>
          <w:sz w:val="24"/>
          <w:szCs w:val="24"/>
        </w:rPr>
        <w:t xml:space="preserve">                            № _______</w:t>
      </w:r>
      <w:r w:rsidRPr="0014277E">
        <w:rPr>
          <w:rFonts w:ascii="Times New Roman" w:hAnsi="Times New Roman" w:cs="Times New Roman"/>
          <w:sz w:val="24"/>
          <w:szCs w:val="24"/>
        </w:rPr>
        <w:tab/>
      </w:r>
      <w:r w:rsidRPr="0014277E">
        <w:rPr>
          <w:rFonts w:ascii="Times New Roman" w:hAnsi="Times New Roman" w:cs="Times New Roman"/>
          <w:sz w:val="24"/>
          <w:szCs w:val="24"/>
        </w:rPr>
        <w:tab/>
      </w:r>
      <w:r w:rsidRPr="0014277E">
        <w:rPr>
          <w:rFonts w:ascii="Times New Roman" w:hAnsi="Times New Roman" w:cs="Times New Roman"/>
          <w:sz w:val="24"/>
          <w:szCs w:val="24"/>
        </w:rPr>
        <w:tab/>
      </w:r>
      <w:r w:rsidRPr="0014277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 w:rsidR="00067790" w:rsidRPr="0014277E">
        <w:rPr>
          <w:rFonts w:ascii="Times New Roman" w:hAnsi="Times New Roman" w:cs="Times New Roman"/>
          <w:b/>
          <w:sz w:val="24"/>
          <w:szCs w:val="24"/>
        </w:rPr>
        <w:t>Галанинском сельсовете</w:t>
      </w:r>
    </w:p>
    <w:p w:rsidR="0014277E" w:rsidRPr="0014277E" w:rsidRDefault="0014277E" w:rsidP="0014277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A72232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статьей</w:t>
      </w:r>
      <w:r w:rsidR="00067790" w:rsidRPr="0014277E">
        <w:rPr>
          <w:rFonts w:ascii="Times New Roman" w:hAnsi="Times New Roman" w:cs="Times New Roman"/>
          <w:sz w:val="24"/>
          <w:szCs w:val="24"/>
        </w:rPr>
        <w:t>23</w:t>
      </w:r>
      <w:r w:rsidRPr="0014277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067790" w:rsidRPr="0014277E">
        <w:rPr>
          <w:rFonts w:ascii="Times New Roman" w:hAnsi="Times New Roman" w:cs="Times New Roman"/>
          <w:sz w:val="24"/>
          <w:szCs w:val="24"/>
        </w:rPr>
        <w:t xml:space="preserve">Галанинского сельсовета Казачинского района Красноярского края </w:t>
      </w:r>
      <w:r w:rsidR="003849BB" w:rsidRPr="0014277E">
        <w:rPr>
          <w:rFonts w:ascii="Times New Roman" w:hAnsi="Times New Roman" w:cs="Times New Roman"/>
          <w:sz w:val="24"/>
          <w:szCs w:val="24"/>
        </w:rPr>
        <w:t xml:space="preserve">, Галанинский </w:t>
      </w:r>
      <w:r w:rsidR="00067790" w:rsidRPr="0014277E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3849BB" w:rsidRPr="0014277E">
        <w:rPr>
          <w:rFonts w:ascii="Times New Roman" w:hAnsi="Times New Roman" w:cs="Times New Roman"/>
          <w:sz w:val="24"/>
          <w:szCs w:val="24"/>
        </w:rPr>
        <w:t>ий</w:t>
      </w:r>
      <w:r w:rsidR="00067790" w:rsidRPr="0014277E">
        <w:rPr>
          <w:rFonts w:ascii="Times New Roman" w:hAnsi="Times New Roman" w:cs="Times New Roman"/>
          <w:sz w:val="24"/>
          <w:szCs w:val="24"/>
        </w:rPr>
        <w:t xml:space="preserve"> Совет  депутатов </w:t>
      </w:r>
      <w:r w:rsidRPr="0014277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4277E" w:rsidRPr="0014277E" w:rsidRDefault="0014277E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1. Утвердить Положение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Pr="0014277E" w:rsidDel="00E15AE9">
        <w:rPr>
          <w:rFonts w:ascii="Times New Roman" w:hAnsi="Times New Roman" w:cs="Times New Roman"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sz w:val="24"/>
          <w:szCs w:val="24"/>
        </w:rPr>
        <w:t>в</w:t>
      </w:r>
      <w:r w:rsidR="003849BB" w:rsidRPr="0014277E">
        <w:rPr>
          <w:rFonts w:ascii="Times New Roman" w:hAnsi="Times New Roman" w:cs="Times New Roman"/>
          <w:sz w:val="24"/>
          <w:szCs w:val="24"/>
        </w:rPr>
        <w:t xml:space="preserve"> Галанинском сельсовете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3849BB" w:rsidRPr="0014277E" w:rsidRDefault="0014277E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49BB" w:rsidRPr="0014277E">
        <w:rPr>
          <w:rFonts w:ascii="Times New Roman" w:hAnsi="Times New Roman" w:cs="Times New Roman"/>
          <w:sz w:val="24"/>
          <w:szCs w:val="24"/>
        </w:rPr>
        <w:t>Решение Галанинского сельского Совета депутатов от 23.12.2016г. №11-27 «Об оплате труда депутатов , выборных должностных лиц местного самоуправления , осуществляющих свои полномочия на постоянной основе , лиц , замещающих иные муниципальные должности , и муниципальных служащих ( в редакции от29.09.2020 №2-4 ,от 25.03.2021 №6-18 ,27.08.2021г. №11-34 ,24.12.2021 №15-60)</w:t>
      </w:r>
    </w:p>
    <w:p w:rsidR="003849BB" w:rsidRPr="0014277E" w:rsidRDefault="003849BB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3</w:t>
      </w:r>
      <w:r w:rsidR="00A72232" w:rsidRPr="0014277E">
        <w:rPr>
          <w:rFonts w:ascii="Times New Roman" w:hAnsi="Times New Roman" w:cs="Times New Roman"/>
          <w:sz w:val="24"/>
          <w:szCs w:val="24"/>
        </w:rPr>
        <w:t xml:space="preserve">. </w:t>
      </w:r>
      <w:r w:rsidRPr="0014277E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его официального опубликования в газете «Галанинский вестник»</w:t>
      </w:r>
    </w:p>
    <w:p w:rsidR="00C14A1B" w:rsidRDefault="00C14A1B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77E" w:rsidRPr="0014277E" w:rsidRDefault="0014277E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4A1B" w:rsidRPr="0014277E" w:rsidRDefault="00C14A1B" w:rsidP="0014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Председатель Галанинского сельского</w:t>
      </w:r>
      <w:r w:rsidR="0014277E">
        <w:rPr>
          <w:rFonts w:ascii="Times New Roman" w:hAnsi="Times New Roman" w:cs="Times New Roman"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sz w:val="24"/>
          <w:szCs w:val="24"/>
        </w:rPr>
        <w:t xml:space="preserve">Совета депутатов              </w:t>
      </w:r>
      <w:r w:rsidR="001427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277E">
        <w:rPr>
          <w:rFonts w:ascii="Times New Roman" w:hAnsi="Times New Roman" w:cs="Times New Roman"/>
          <w:sz w:val="24"/>
          <w:szCs w:val="24"/>
        </w:rPr>
        <w:t xml:space="preserve"> В.М.Кузьмин</w:t>
      </w:r>
    </w:p>
    <w:p w:rsidR="0014277E" w:rsidRDefault="0014277E" w:rsidP="0014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C14A1B" w:rsidP="00142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277E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14277E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 Е.В.Никифорова </w:t>
      </w:r>
      <w:r w:rsidR="00A72232" w:rsidRPr="0014277E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849BB" w:rsidRPr="0014277E" w:rsidRDefault="003849BB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BB" w:rsidRPr="0014277E" w:rsidRDefault="003849BB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BB" w:rsidRDefault="003849BB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Default="0014277E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7E" w:rsidRPr="0014277E" w:rsidRDefault="0014277E" w:rsidP="0014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C14A1B" w:rsidP="0014277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A72232" w:rsidRPr="0014277E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14277E" w:rsidRDefault="00A72232" w:rsidP="0014277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C14A1B" w:rsidRPr="0014277E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A72232" w:rsidRPr="0014277E" w:rsidRDefault="00C14A1B" w:rsidP="0014277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A72232" w:rsidRPr="0014277E" w:rsidRDefault="00A72232" w:rsidP="0014277E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от ___________ № ___</w:t>
      </w:r>
    </w:p>
    <w:p w:rsidR="00A72232" w:rsidRPr="0014277E" w:rsidRDefault="00A72232" w:rsidP="0014277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72232" w:rsidRPr="0014277E" w:rsidRDefault="00A72232" w:rsidP="00142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Pr="0014277E">
        <w:rPr>
          <w:rFonts w:ascii="Times New Roman" w:hAnsi="Times New Roman" w:cs="Times New Roman"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A1B" w:rsidRPr="0014277E">
        <w:rPr>
          <w:rFonts w:ascii="Times New Roman" w:hAnsi="Times New Roman" w:cs="Times New Roman"/>
          <w:b/>
          <w:sz w:val="24"/>
          <w:szCs w:val="24"/>
        </w:rPr>
        <w:t xml:space="preserve">Галанинском сельсовете </w:t>
      </w:r>
    </w:p>
    <w:p w:rsidR="00A72232" w:rsidRPr="0014277E" w:rsidRDefault="00A72232" w:rsidP="001427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A72232" w:rsidRPr="0014277E" w:rsidRDefault="00A72232" w:rsidP="0014277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="00C14A1B" w:rsidRPr="0014277E">
        <w:rPr>
          <w:rFonts w:ascii="Times New Roman" w:hAnsi="Times New Roman" w:cs="Times New Roman"/>
          <w:sz w:val="24"/>
          <w:szCs w:val="24"/>
        </w:rPr>
        <w:t>Галанинском сельсовете.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2. Отнесение к группе муниципальных образований края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1. В целях настоящего Положения признается, что </w:t>
      </w:r>
      <w:r w:rsidR="00C14A1B" w:rsidRPr="0014277E">
        <w:rPr>
          <w:rFonts w:ascii="Times New Roman" w:hAnsi="Times New Roman" w:cs="Times New Roman"/>
          <w:sz w:val="24"/>
          <w:szCs w:val="24"/>
        </w:rPr>
        <w:t>Галанинский сельсовет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C14A1B" w:rsidRPr="0014277E">
        <w:rPr>
          <w:rFonts w:ascii="Times New Roman" w:hAnsi="Times New Roman" w:cs="Times New Roman"/>
          <w:sz w:val="24"/>
          <w:szCs w:val="24"/>
        </w:rPr>
        <w:t>8</w:t>
      </w:r>
      <w:r w:rsidRPr="0014277E">
        <w:rPr>
          <w:rFonts w:ascii="Times New Roman" w:hAnsi="Times New Roman" w:cs="Times New Roman"/>
          <w:sz w:val="24"/>
          <w:szCs w:val="24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A72232" w:rsidRPr="0014277E" w:rsidRDefault="00A72232" w:rsidP="0014277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3. Оплата труда лиц, замещающих муниципальные должности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1. Оплата труда </w:t>
      </w:r>
      <w:bookmarkStart w:id="0" w:name="_Hlk97880715"/>
      <w:r w:rsidRPr="0014277E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bookmarkEnd w:id="0"/>
      <w:r w:rsidRPr="0014277E">
        <w:rPr>
          <w:rFonts w:ascii="Times New Roman" w:hAnsi="Times New Roman" w:cs="Times New Roman"/>
          <w:sz w:val="24"/>
          <w:szCs w:val="24"/>
        </w:rPr>
        <w:t>, состоит из денежного вознаграждения и ежемесячного денежного поощрения.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3. Для лиц, замещающих муниципальные должности,</w:t>
      </w:r>
      <w:r w:rsidRPr="00142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iCs/>
          <w:sz w:val="24"/>
          <w:szCs w:val="24"/>
        </w:rPr>
        <w:t xml:space="preserve">за исключением главы </w:t>
      </w:r>
      <w:r w:rsidR="00C14A1B" w:rsidRPr="0014277E">
        <w:rPr>
          <w:rFonts w:ascii="Times New Roman" w:hAnsi="Times New Roman" w:cs="Times New Roman"/>
          <w:iCs/>
          <w:sz w:val="24"/>
          <w:szCs w:val="24"/>
        </w:rPr>
        <w:t xml:space="preserve">Галанинского сельсовета </w:t>
      </w:r>
      <w:r w:rsidRPr="00142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sz w:val="24"/>
          <w:szCs w:val="24"/>
        </w:rPr>
        <w:t>(далее – должностные лица)</w:t>
      </w:r>
      <w:r w:rsidRPr="0014277E">
        <w:rPr>
          <w:rFonts w:ascii="Times New Roman" w:hAnsi="Times New Roman" w:cs="Times New Roman"/>
          <w:iCs/>
          <w:sz w:val="24"/>
          <w:szCs w:val="24"/>
        </w:rPr>
        <w:t>,</w:t>
      </w:r>
      <w:r w:rsidRPr="0014277E">
        <w:rPr>
          <w:rFonts w:ascii="Times New Roman" w:hAnsi="Times New Roman" w:cs="Times New Roman"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iCs/>
          <w:sz w:val="24"/>
          <w:szCs w:val="24"/>
        </w:rPr>
        <w:t>дополнительно к денежному</w:t>
      </w:r>
      <w:r w:rsidRPr="00142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iCs/>
          <w:sz w:val="24"/>
          <w:szCs w:val="24"/>
        </w:rPr>
        <w:t>вознаграждению и ежемесячному денежному поощрению могут выплачиваться премии.</w:t>
      </w:r>
      <w:r w:rsidRPr="00142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232" w:rsidRPr="0014277E" w:rsidRDefault="008E6AB9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4</w:t>
      </w:r>
      <w:r w:rsidR="00A72232" w:rsidRPr="0014277E">
        <w:rPr>
          <w:rFonts w:ascii="Times New Roman" w:hAnsi="Times New Roman" w:cs="Times New Roman"/>
          <w:iCs/>
          <w:sz w:val="24"/>
          <w:szCs w:val="24"/>
        </w:rPr>
        <w:t>.</w:t>
      </w:r>
      <w:r w:rsidR="00A72232"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2232" w:rsidRPr="0014277E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A72232" w:rsidRPr="0014277E" w:rsidRDefault="008E6AB9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5</w:t>
      </w:r>
      <w:r w:rsidR="00A72232" w:rsidRPr="0014277E">
        <w:rPr>
          <w:rFonts w:ascii="Times New Roman" w:hAnsi="Times New Roman" w:cs="Times New Roman"/>
          <w:sz w:val="24"/>
          <w:szCs w:val="24"/>
        </w:rPr>
        <w:t>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72232" w:rsidRPr="0014277E" w:rsidRDefault="00A72232" w:rsidP="001427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4. Денежное содержание муниципальных служащих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2. В состав денежного содержания включаются: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премии;</w:t>
      </w:r>
    </w:p>
    <w:p w:rsidR="00A72232" w:rsidRPr="0014277E" w:rsidRDefault="00A72232" w:rsidP="0014277E">
      <w:pPr>
        <w:pStyle w:val="Con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и) материальная помощь.</w:t>
      </w:r>
    </w:p>
    <w:p w:rsidR="00A72232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4277E" w:rsidRPr="0014277E" w:rsidRDefault="0014277E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5. Должностные оклады муниципальных служащих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A72232" w:rsidRPr="0014277E" w:rsidTr="00D251C9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32" w:rsidRPr="0014277E" w:rsidRDefault="00A72232" w:rsidP="0014277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32" w:rsidRPr="0014277E" w:rsidRDefault="00A72232" w:rsidP="0014277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(руб)</w:t>
            </w:r>
          </w:p>
        </w:tc>
      </w:tr>
      <w:tr w:rsidR="00A72232" w:rsidRPr="0014277E" w:rsidTr="00D251C9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</w:tr>
      <w:tr w:rsidR="00A72232" w:rsidRPr="0014277E" w:rsidTr="00D251C9">
        <w:trPr>
          <w:trHeight w:val="27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A72232" w:rsidRPr="0014277E" w:rsidTr="00D251C9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A72232" w:rsidRPr="0014277E" w:rsidTr="00D251C9">
        <w:trPr>
          <w:trHeight w:val="113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292A4B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</w:tr>
      <w:tr w:rsidR="00A72232" w:rsidRPr="0014277E" w:rsidTr="00D251C9">
        <w:trPr>
          <w:trHeight w:val="56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A72232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A72232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32" w:rsidRPr="0014277E" w:rsidTr="00D251C9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A72232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A72232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2A4B" w:rsidRPr="0014277E" w:rsidRDefault="00292A4B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3189"/>
        <w:gridCol w:w="3190"/>
        <w:gridCol w:w="3191"/>
      </w:tblGrid>
      <w:tr w:rsidR="00292A4B" w:rsidRPr="0014277E" w:rsidTr="00292A4B">
        <w:tc>
          <w:tcPr>
            <w:tcW w:w="3190" w:type="dxa"/>
          </w:tcPr>
          <w:p w:rsidR="00292A4B" w:rsidRPr="0014277E" w:rsidRDefault="00292A4B" w:rsidP="001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</w:tcPr>
          <w:p w:rsidR="00292A4B" w:rsidRPr="0014277E" w:rsidRDefault="00292A4B" w:rsidP="001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292A4B" w:rsidRPr="0014277E" w:rsidRDefault="00292A4B" w:rsidP="001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</w:t>
            </w:r>
          </w:p>
        </w:tc>
      </w:tr>
      <w:tr w:rsidR="00292A4B" w:rsidRPr="0014277E" w:rsidTr="00292A4B">
        <w:tc>
          <w:tcPr>
            <w:tcW w:w="3190" w:type="dxa"/>
          </w:tcPr>
          <w:p w:rsidR="00292A4B" w:rsidRPr="0014277E" w:rsidRDefault="00292A4B" w:rsidP="001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292A4B" w:rsidRPr="0014277E" w:rsidRDefault="00292A4B" w:rsidP="001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18 805</w:t>
            </w:r>
          </w:p>
        </w:tc>
        <w:tc>
          <w:tcPr>
            <w:tcW w:w="3191" w:type="dxa"/>
          </w:tcPr>
          <w:p w:rsidR="00292A4B" w:rsidRPr="0014277E" w:rsidRDefault="00292A4B" w:rsidP="001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18 805</w:t>
            </w:r>
          </w:p>
        </w:tc>
      </w:tr>
    </w:tbl>
    <w:p w:rsidR="00292A4B" w:rsidRPr="0014277E" w:rsidRDefault="00292A4B" w:rsidP="00142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6. Ежемесячная надбавка за классный чин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а) за классный чин 1-го класса -</w:t>
      </w:r>
      <w:r w:rsidR="007453E7" w:rsidRPr="0014277E">
        <w:rPr>
          <w:rFonts w:ascii="Times New Roman" w:hAnsi="Times New Roman" w:cs="Times New Roman"/>
          <w:sz w:val="24"/>
          <w:szCs w:val="24"/>
        </w:rPr>
        <w:t>35%</w:t>
      </w:r>
      <w:r w:rsidRPr="0014277E">
        <w:rPr>
          <w:rFonts w:ascii="Times New Roman" w:hAnsi="Times New Roman" w:cs="Times New Roman"/>
          <w:i/>
          <w:sz w:val="24"/>
          <w:szCs w:val="24"/>
        </w:rPr>
        <w:t>;</w:t>
      </w:r>
      <w:r w:rsidRPr="0014277E">
        <w:rPr>
          <w:rStyle w:val="ac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б) за классный чин 2-го класса </w:t>
      </w:r>
      <w:r w:rsidR="007453E7" w:rsidRPr="0014277E">
        <w:rPr>
          <w:rFonts w:ascii="Times New Roman" w:hAnsi="Times New Roman" w:cs="Times New Roman"/>
          <w:sz w:val="24"/>
          <w:szCs w:val="24"/>
        </w:rPr>
        <w:t>–33%</w:t>
      </w:r>
      <w:r w:rsidRPr="0014277E">
        <w:rPr>
          <w:rFonts w:ascii="Times New Roman" w:hAnsi="Times New Roman" w:cs="Times New Roman"/>
          <w:sz w:val="24"/>
          <w:szCs w:val="24"/>
        </w:rPr>
        <w:t>;</w:t>
      </w:r>
      <w:r w:rsidRPr="0014277E">
        <w:rPr>
          <w:rStyle w:val="ac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в) за классный чин 3-го класса -</w:t>
      </w:r>
      <w:r w:rsidR="00A22498" w:rsidRPr="0014277E">
        <w:rPr>
          <w:rFonts w:ascii="Times New Roman" w:hAnsi="Times New Roman" w:cs="Times New Roman"/>
          <w:sz w:val="24"/>
          <w:szCs w:val="24"/>
        </w:rPr>
        <w:t>25%</w:t>
      </w:r>
      <w:r w:rsidRPr="0014277E">
        <w:rPr>
          <w:rFonts w:ascii="Times New Roman" w:hAnsi="Times New Roman" w:cs="Times New Roman"/>
          <w:sz w:val="24"/>
          <w:szCs w:val="24"/>
        </w:rPr>
        <w:t>.</w:t>
      </w:r>
      <w:r w:rsidRPr="0014277E">
        <w:rPr>
          <w:rStyle w:val="ac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2. </w:t>
      </w:r>
      <w:r w:rsidRPr="0014277E">
        <w:rPr>
          <w:rFonts w:ascii="Times New Roman" w:hAnsi="Times New Roman" w:cs="Times New Roman"/>
          <w:bCs/>
          <w:sz w:val="24"/>
          <w:szCs w:val="24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14277E">
        <w:rPr>
          <w:rFonts w:ascii="Times New Roman" w:hAnsi="Times New Roman" w:cs="Times New Roman"/>
          <w:sz w:val="24"/>
          <w:szCs w:val="24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14277E">
        <w:rPr>
          <w:rFonts w:ascii="Times New Roman" w:hAnsi="Times New Roman" w:cs="Times New Roman"/>
          <w:bCs/>
          <w:sz w:val="24"/>
          <w:szCs w:val="24"/>
        </w:rPr>
        <w:t>муниципальному служащему присвоен (сохранен) соответствующий классный чин.</w:t>
      </w:r>
    </w:p>
    <w:p w:rsidR="00A72232" w:rsidRPr="0014277E" w:rsidRDefault="00A72232" w:rsidP="001427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7. Ежемесячная надбавка за особые условия муниципальной службы</w:t>
      </w:r>
    </w:p>
    <w:p w:rsidR="00A72232" w:rsidRPr="0014277E" w:rsidRDefault="00A72232" w:rsidP="0014277E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 составляют:</w:t>
      </w:r>
    </w:p>
    <w:p w:rsidR="00A72232" w:rsidRPr="0014277E" w:rsidRDefault="00A72232" w:rsidP="0014277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A72232" w:rsidRPr="0014277E" w:rsidTr="00D251C9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32" w:rsidRPr="0014277E" w:rsidRDefault="00A72232" w:rsidP="0014277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14277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A72232" w:rsidRPr="0014277E" w:rsidTr="00D251C9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32" w:rsidRPr="0014277E" w:rsidRDefault="00A72232" w:rsidP="0014277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232" w:rsidRPr="0014277E" w:rsidRDefault="00A72232" w:rsidP="0014277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A72232" w:rsidRPr="0014277E" w:rsidTr="00D251C9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232" w:rsidRPr="0014277E" w:rsidRDefault="00A72232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2232" w:rsidRPr="0014277E" w:rsidRDefault="00A22498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344117"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 до 60</w:t>
            </w:r>
          </w:p>
        </w:tc>
      </w:tr>
      <w:tr w:rsidR="00A72232" w:rsidRPr="0014277E" w:rsidTr="00D251C9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32" w:rsidRPr="0014277E" w:rsidRDefault="00A72232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32" w:rsidRPr="0014277E" w:rsidRDefault="00344117" w:rsidP="0014277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от 10 до 40</w:t>
            </w:r>
          </w:p>
        </w:tc>
      </w:tr>
    </w:tbl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lastRenderedPageBreak/>
        <w:t>Статья 8. Ежемесячная надбавка за выслугу лет</w:t>
      </w: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а) при стаже муниципальной службы от 1 до 5 лет </w:t>
      </w:r>
      <w:r w:rsidR="00344117" w:rsidRPr="0014277E">
        <w:rPr>
          <w:rFonts w:ascii="Times New Roman" w:hAnsi="Times New Roman" w:cs="Times New Roman"/>
          <w:sz w:val="24"/>
          <w:szCs w:val="24"/>
        </w:rPr>
        <w:t>–</w:t>
      </w:r>
      <w:r w:rsidRPr="0014277E">
        <w:rPr>
          <w:rFonts w:ascii="Times New Roman" w:hAnsi="Times New Roman" w:cs="Times New Roman"/>
          <w:sz w:val="24"/>
          <w:szCs w:val="24"/>
        </w:rPr>
        <w:t xml:space="preserve"> </w:t>
      </w:r>
      <w:r w:rsidR="00344117" w:rsidRPr="0014277E">
        <w:rPr>
          <w:rFonts w:ascii="Times New Roman" w:hAnsi="Times New Roman" w:cs="Times New Roman"/>
          <w:sz w:val="24"/>
          <w:szCs w:val="24"/>
        </w:rPr>
        <w:t>10%</w:t>
      </w:r>
      <w:r w:rsidRPr="001427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б) при стаже муниципальной службы от 5 до 10 лет </w:t>
      </w:r>
      <w:r w:rsidR="00344117" w:rsidRPr="0014277E">
        <w:rPr>
          <w:rFonts w:ascii="Times New Roman" w:hAnsi="Times New Roman" w:cs="Times New Roman"/>
          <w:sz w:val="24"/>
          <w:szCs w:val="24"/>
        </w:rPr>
        <w:t>–</w:t>
      </w:r>
      <w:r w:rsidRPr="0014277E">
        <w:rPr>
          <w:rFonts w:ascii="Times New Roman" w:hAnsi="Times New Roman" w:cs="Times New Roman"/>
          <w:sz w:val="24"/>
          <w:szCs w:val="24"/>
        </w:rPr>
        <w:t xml:space="preserve"> </w:t>
      </w:r>
      <w:r w:rsidR="00344117" w:rsidRPr="0014277E">
        <w:rPr>
          <w:rFonts w:ascii="Times New Roman" w:hAnsi="Times New Roman" w:cs="Times New Roman"/>
          <w:sz w:val="24"/>
          <w:szCs w:val="24"/>
        </w:rPr>
        <w:t>15%</w:t>
      </w:r>
      <w:r w:rsidRPr="0014277E">
        <w:rPr>
          <w:rFonts w:ascii="Times New Roman" w:hAnsi="Times New Roman" w:cs="Times New Roman"/>
          <w:sz w:val="24"/>
          <w:szCs w:val="24"/>
        </w:rPr>
        <w:t>;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в) при стаже муниципальной службы от 10 до 15 лет </w:t>
      </w:r>
      <w:r w:rsidR="00344117" w:rsidRPr="0014277E">
        <w:rPr>
          <w:rFonts w:ascii="Times New Roman" w:hAnsi="Times New Roman" w:cs="Times New Roman"/>
          <w:sz w:val="24"/>
          <w:szCs w:val="24"/>
        </w:rPr>
        <w:t>–</w:t>
      </w:r>
      <w:r w:rsidRPr="0014277E">
        <w:rPr>
          <w:rFonts w:ascii="Times New Roman" w:hAnsi="Times New Roman" w:cs="Times New Roman"/>
          <w:sz w:val="24"/>
          <w:szCs w:val="24"/>
        </w:rPr>
        <w:t xml:space="preserve"> </w:t>
      </w:r>
      <w:r w:rsidR="00344117" w:rsidRPr="0014277E">
        <w:rPr>
          <w:rFonts w:ascii="Times New Roman" w:hAnsi="Times New Roman" w:cs="Times New Roman"/>
          <w:sz w:val="24"/>
          <w:szCs w:val="24"/>
        </w:rPr>
        <w:t>20%</w:t>
      </w:r>
      <w:r w:rsidRPr="0014277E">
        <w:rPr>
          <w:rFonts w:ascii="Times New Roman" w:hAnsi="Times New Roman" w:cs="Times New Roman"/>
          <w:sz w:val="24"/>
          <w:szCs w:val="24"/>
        </w:rPr>
        <w:t>;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г) при стаже муниципальной службы свыше 15 лет - </w:t>
      </w:r>
      <w:r w:rsidR="00344117" w:rsidRPr="0014277E">
        <w:rPr>
          <w:rFonts w:ascii="Times New Roman" w:hAnsi="Times New Roman" w:cs="Times New Roman"/>
          <w:sz w:val="24"/>
          <w:szCs w:val="24"/>
        </w:rPr>
        <w:t>30</w:t>
      </w:r>
      <w:r w:rsidRPr="0014277E">
        <w:rPr>
          <w:rFonts w:ascii="Times New Roman" w:hAnsi="Times New Roman" w:cs="Times New Roman"/>
          <w:i/>
          <w:sz w:val="24"/>
          <w:szCs w:val="24"/>
        </w:rPr>
        <w:t>%</w:t>
      </w:r>
      <w:r w:rsidRPr="0014277E">
        <w:rPr>
          <w:rFonts w:ascii="Times New Roman" w:hAnsi="Times New Roman" w:cs="Times New Roman"/>
          <w:sz w:val="24"/>
          <w:szCs w:val="24"/>
        </w:rPr>
        <w:t>.</w:t>
      </w:r>
    </w:p>
    <w:p w:rsidR="00A72232" w:rsidRPr="0014277E" w:rsidRDefault="00A72232" w:rsidP="0014277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9. Размеры ежемесячного денежного поощрения муниципальных служащих</w:t>
      </w:r>
    </w:p>
    <w:p w:rsidR="00A72232" w:rsidRPr="0014277E" w:rsidRDefault="00A72232" w:rsidP="001427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Размеры ежемесячного денежного поощрения составляют: </w:t>
      </w:r>
      <w:r w:rsidR="00344117" w:rsidRPr="0014277E">
        <w:rPr>
          <w:rFonts w:ascii="Times New Roman" w:hAnsi="Times New Roman" w:cs="Times New Roman"/>
          <w:sz w:val="24"/>
          <w:szCs w:val="24"/>
        </w:rPr>
        <w:t>2,3должностных окладов.</w:t>
      </w:r>
    </w:p>
    <w:p w:rsidR="00A72232" w:rsidRPr="0014277E" w:rsidRDefault="00A72232" w:rsidP="001427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10. Ежемесячная процентная надбавка за работу со сведениями, составляющими государственную тайну</w:t>
      </w:r>
    </w:p>
    <w:p w:rsidR="00A72232" w:rsidRPr="0014277E" w:rsidRDefault="00A72232" w:rsidP="0014277E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за работу со сведениями, имеющими степень секретности «особой важности»:_</w:t>
      </w:r>
      <w:r w:rsidR="00280044" w:rsidRPr="0014277E">
        <w:rPr>
          <w:rFonts w:ascii="Times New Roman" w:hAnsi="Times New Roman" w:cs="Times New Roman"/>
          <w:iCs/>
          <w:sz w:val="24"/>
          <w:szCs w:val="24"/>
        </w:rPr>
        <w:t>50-75%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 xml:space="preserve">за работу со сведениями, имеющими степень секретности «совершенно секретно» </w:t>
      </w:r>
      <w:r w:rsidR="00280044" w:rsidRPr="0014277E">
        <w:rPr>
          <w:rFonts w:ascii="Times New Roman" w:hAnsi="Times New Roman" w:cs="Times New Roman"/>
          <w:iCs/>
          <w:sz w:val="24"/>
          <w:szCs w:val="24"/>
        </w:rPr>
        <w:t>30-50%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80044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 w:rsidR="00280044" w:rsidRPr="0014277E">
        <w:rPr>
          <w:rFonts w:ascii="Times New Roman" w:hAnsi="Times New Roman" w:cs="Times New Roman"/>
          <w:iCs/>
          <w:sz w:val="24"/>
          <w:szCs w:val="24"/>
        </w:rPr>
        <w:t>10-15%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iCs/>
          <w:sz w:val="24"/>
          <w:szCs w:val="24"/>
        </w:rPr>
        <w:t>без проведения проверочных мероприятий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iCs/>
          <w:sz w:val="24"/>
          <w:szCs w:val="24"/>
        </w:rPr>
        <w:t xml:space="preserve">5 </w:t>
      </w:r>
      <w:r w:rsidR="00280044" w:rsidRPr="0014277E">
        <w:rPr>
          <w:rFonts w:ascii="Times New Roman" w:hAnsi="Times New Roman" w:cs="Times New Roman"/>
          <w:iCs/>
          <w:sz w:val="24"/>
          <w:szCs w:val="24"/>
        </w:rPr>
        <w:t>–</w:t>
      </w:r>
      <w:r w:rsidRPr="0014277E">
        <w:rPr>
          <w:rFonts w:ascii="Times New Roman" w:hAnsi="Times New Roman" w:cs="Times New Roman"/>
          <w:iCs/>
          <w:sz w:val="24"/>
          <w:szCs w:val="24"/>
        </w:rPr>
        <w:t xml:space="preserve"> 10</w:t>
      </w:r>
      <w:r w:rsidR="00280044" w:rsidRPr="0014277E">
        <w:rPr>
          <w:rFonts w:ascii="Times New Roman" w:hAnsi="Times New Roman" w:cs="Times New Roman"/>
          <w:iCs/>
          <w:sz w:val="24"/>
          <w:szCs w:val="24"/>
        </w:rPr>
        <w:t>%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</w:p>
    <w:p w:rsidR="00A72232" w:rsidRPr="0014277E" w:rsidRDefault="00A72232" w:rsidP="0014277E">
      <w:pPr>
        <w:pStyle w:val="ad"/>
        <w:shd w:val="clear" w:color="auto" w:fill="FFFFFF"/>
        <w:spacing w:before="0" w:beforeAutospacing="0" w:after="0" w:afterAutospacing="0"/>
        <w:ind w:firstLine="709"/>
      </w:pPr>
      <w:r w:rsidRPr="0014277E">
        <w:t xml:space="preserve">3. Выплата </w:t>
      </w:r>
      <w:r w:rsidRPr="0014277E">
        <w:rPr>
          <w:iCs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14277E">
        <w:t>, осуществляется за счет и в пределах установленного фонда оплаты труда.</w:t>
      </w:r>
    </w:p>
    <w:p w:rsidR="00A72232" w:rsidRPr="0014277E" w:rsidRDefault="00A72232" w:rsidP="0014277E">
      <w:pPr>
        <w:pStyle w:val="ad"/>
        <w:shd w:val="clear" w:color="auto" w:fill="FFFFFF"/>
        <w:spacing w:before="0" w:beforeAutospacing="0" w:after="0" w:afterAutospacing="0"/>
        <w:ind w:firstLine="709"/>
      </w:pPr>
      <w:r w:rsidRPr="0014277E">
        <w:t>4. 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14277E">
        <w:rPr>
          <w:iCs/>
        </w:rPr>
        <w:t xml:space="preserve"> в следующих размерах: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при стаже работы от 1 до 5 лет </w:t>
      </w:r>
      <w:r w:rsidR="00280044" w:rsidRPr="0014277E">
        <w:rPr>
          <w:rFonts w:ascii="Times New Roman" w:hAnsi="Times New Roman" w:cs="Times New Roman"/>
          <w:sz w:val="24"/>
          <w:szCs w:val="24"/>
        </w:rPr>
        <w:t>–</w:t>
      </w:r>
      <w:r w:rsidRPr="0014277E">
        <w:rPr>
          <w:rFonts w:ascii="Times New Roman" w:hAnsi="Times New Roman" w:cs="Times New Roman"/>
          <w:sz w:val="24"/>
          <w:szCs w:val="24"/>
        </w:rPr>
        <w:t xml:space="preserve"> 10</w:t>
      </w:r>
      <w:r w:rsidR="00280044" w:rsidRPr="0014277E">
        <w:rPr>
          <w:rFonts w:ascii="Times New Roman" w:hAnsi="Times New Roman" w:cs="Times New Roman"/>
          <w:sz w:val="24"/>
          <w:szCs w:val="24"/>
        </w:rPr>
        <w:t xml:space="preserve"> %</w:t>
      </w:r>
      <w:r w:rsidRPr="001427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при стаже работы от 5 до 10 лет - 15 </w:t>
      </w:r>
      <w:r w:rsidR="00280044" w:rsidRPr="0014277E">
        <w:rPr>
          <w:rFonts w:ascii="Times New Roman" w:hAnsi="Times New Roman" w:cs="Times New Roman"/>
          <w:sz w:val="24"/>
          <w:szCs w:val="24"/>
        </w:rPr>
        <w:t>%</w:t>
      </w:r>
      <w:r w:rsidRPr="0014277E">
        <w:rPr>
          <w:rFonts w:ascii="Times New Roman" w:hAnsi="Times New Roman" w:cs="Times New Roman"/>
          <w:sz w:val="24"/>
          <w:szCs w:val="24"/>
        </w:rPr>
        <w:t>;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при стаже работы от 10 лет и выше - 20 </w:t>
      </w:r>
      <w:r w:rsidR="00280044" w:rsidRPr="0014277E">
        <w:rPr>
          <w:rFonts w:ascii="Times New Roman" w:hAnsi="Times New Roman" w:cs="Times New Roman"/>
          <w:sz w:val="24"/>
          <w:szCs w:val="24"/>
        </w:rPr>
        <w:t>%</w:t>
      </w:r>
      <w:r w:rsidRPr="0014277E">
        <w:rPr>
          <w:rFonts w:ascii="Times New Roman" w:hAnsi="Times New Roman" w:cs="Times New Roman"/>
          <w:sz w:val="24"/>
          <w:szCs w:val="24"/>
        </w:rPr>
        <w:t>.</w:t>
      </w:r>
    </w:p>
    <w:p w:rsidR="00A72232" w:rsidRPr="0014277E" w:rsidRDefault="00A72232" w:rsidP="0014277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11. Премирование муниципальных служащих</w:t>
      </w: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14277E">
        <w:t>1. Муниципальным служащим могут выплачиваться премии за: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</w:rPr>
      </w:pPr>
      <w:r w:rsidRPr="0014277E">
        <w:rPr>
          <w:iCs/>
        </w:rPr>
        <w:t>1) за успешное и добросовестное исполнение своих должностных обязанностей;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2) за продолжительную и безупречную службу;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</w:rPr>
      </w:pPr>
      <w:r w:rsidRPr="0014277E">
        <w:rPr>
          <w:iCs/>
        </w:rPr>
        <w:t>3) за выполнение заданий особой важности и сложности.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14277E">
        <w:lastRenderedPageBreak/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</w:t>
      </w:r>
      <w:r w:rsidRPr="0014277E">
        <w:rPr>
          <w:i/>
          <w:iCs/>
        </w:rPr>
        <w:t xml:space="preserve"> </w:t>
      </w:r>
      <w:r w:rsidRPr="0014277E">
        <w:t>в том числе, при решении поставленных оперативных, внеплановых задач.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iCs/>
        </w:rPr>
      </w:pPr>
      <w:r w:rsidRPr="0014277E">
        <w:t xml:space="preserve">Премии </w:t>
      </w:r>
      <w:r w:rsidRPr="0014277E">
        <w:rPr>
          <w:iCs/>
        </w:rPr>
        <w:t xml:space="preserve">за продолжительную и безупречную службу выплачиваются муниципальным служащим при наличии стажа муниципальной службы продолжительностью не менее </w:t>
      </w:r>
      <w:r w:rsidR="00794C74" w:rsidRPr="0014277E">
        <w:rPr>
          <w:iCs/>
        </w:rPr>
        <w:t>5</w:t>
      </w:r>
      <w:r w:rsidRPr="0014277E">
        <w:rPr>
          <w:iCs/>
        </w:rPr>
        <w:t xml:space="preserve"> лет и отсутствием дисциплинарных взысканий на дату оформления выплаты денежной премии;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14277E"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2. Размеры премирования муниципальных служащих ограничиваются пределами норматива формирования фонда оплаты труда.</w:t>
      </w:r>
    </w:p>
    <w:p w:rsidR="00A72232" w:rsidRPr="0014277E" w:rsidRDefault="00A72232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794C74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 xml:space="preserve">Основаниями для принятия решения о премировании муниципального служащего являются </w:t>
      </w:r>
      <w:r w:rsidRPr="0014277E">
        <w:rPr>
          <w:rFonts w:ascii="Times New Roman" w:hAnsi="Times New Roman" w:cs="Times New Roman"/>
          <w:iCs/>
          <w:sz w:val="24"/>
          <w:szCs w:val="24"/>
        </w:rPr>
        <w:t>предложения о премировании непосредственного руководителя муниципального</w:t>
      </w:r>
      <w:r w:rsidRPr="00142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277E">
        <w:rPr>
          <w:rFonts w:ascii="Times New Roman" w:hAnsi="Times New Roman" w:cs="Times New Roman"/>
          <w:iCs/>
          <w:sz w:val="24"/>
          <w:szCs w:val="24"/>
        </w:rPr>
        <w:t>служащего</w:t>
      </w:r>
      <w:r w:rsidR="00794C74" w:rsidRPr="0014277E">
        <w:rPr>
          <w:rFonts w:ascii="Times New Roman" w:hAnsi="Times New Roman" w:cs="Times New Roman"/>
          <w:iCs/>
          <w:sz w:val="24"/>
          <w:szCs w:val="24"/>
        </w:rPr>
        <w:t>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4.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времени.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14277E">
        <w:t>5. Не подлежат премированию муниципальные служащие: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14277E"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/>
          <w:lang w:eastAsia="en-US"/>
        </w:rPr>
      </w:pPr>
      <w:r w:rsidRPr="0014277E">
        <w:t xml:space="preserve">2) </w:t>
      </w:r>
      <w:r w:rsidRPr="0014277E">
        <w:rPr>
          <w:rFonts w:eastAsia="Calibri"/>
          <w:lang w:eastAsia="en-US"/>
        </w:rPr>
        <w:t>отстраненные от замещаемой должности муниципальной службы;</w:t>
      </w:r>
    </w:p>
    <w:p w:rsidR="00794C74" w:rsidRPr="0014277E" w:rsidRDefault="00794C74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12. Единовременная выплата при предоставлении ежегодного оплачиваемого отпуска</w:t>
      </w: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 w:rsidR="00794C74" w:rsidRPr="0014277E">
        <w:rPr>
          <w:rFonts w:ascii="Times New Roman" w:hAnsi="Times New Roman" w:cs="Times New Roman"/>
          <w:iCs/>
          <w:sz w:val="24"/>
          <w:szCs w:val="24"/>
        </w:rPr>
        <w:t>3,5</w:t>
      </w:r>
      <w:r w:rsidRPr="0014277E">
        <w:rPr>
          <w:rFonts w:ascii="Times New Roman" w:hAnsi="Times New Roman" w:cs="Times New Roman"/>
          <w:iCs/>
          <w:sz w:val="24"/>
          <w:szCs w:val="24"/>
        </w:rPr>
        <w:t xml:space="preserve"> должностного оклада. 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в течение календарного года.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>Единовременная выплата, не выплаченная в течение текущего календарного года в связи с непредставлением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A72232" w:rsidRPr="0014277E" w:rsidRDefault="00A72232" w:rsidP="001427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4277E">
        <w:rPr>
          <w:rFonts w:ascii="Times New Roman" w:hAnsi="Times New Roman" w:cs="Times New Roman"/>
          <w:iCs/>
          <w:sz w:val="24"/>
          <w:szCs w:val="24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</w:t>
      </w:r>
      <w:r w:rsidRPr="0014277E">
        <w:rPr>
          <w:rFonts w:ascii="Times New Roman" w:hAnsi="Times New Roman" w:cs="Times New Roman"/>
          <w:iCs/>
          <w:sz w:val="24"/>
          <w:szCs w:val="24"/>
        </w:rPr>
        <w:lastRenderedPageBreak/>
        <w:t>муниципального служащего исходя из размера должностного оклада муниципального служащего на дату увольнения.</w:t>
      </w:r>
    </w:p>
    <w:p w:rsidR="00A72232" w:rsidRPr="0014277E" w:rsidRDefault="00A72232" w:rsidP="001427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13. Материальная помощь муниципальным служащим</w:t>
      </w:r>
    </w:p>
    <w:p w:rsidR="00A72232" w:rsidRPr="0014277E" w:rsidRDefault="00A72232" w:rsidP="001427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14277E">
        <w:t xml:space="preserve"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</w:t>
      </w:r>
      <w:r w:rsidR="00FD0891" w:rsidRPr="0014277E">
        <w:t>3000</w:t>
      </w:r>
      <w:r w:rsidR="0014277E">
        <w:t xml:space="preserve"> </w:t>
      </w:r>
      <w:r w:rsidR="00FD0891" w:rsidRPr="0014277E">
        <w:t>рублей</w:t>
      </w:r>
      <w:r w:rsidRPr="0014277E">
        <w:t xml:space="preserve">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</w:t>
      </w:r>
      <w:r w:rsidRPr="0014277E">
        <w:rPr>
          <w:i/>
        </w:rPr>
        <w:t>)</w:t>
      </w:r>
      <w:r w:rsidRPr="0014277E">
        <w:t>.</w:t>
      </w:r>
    </w:p>
    <w:p w:rsidR="00A72232" w:rsidRPr="0014277E" w:rsidRDefault="00A72232" w:rsidP="0014277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14277E"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A72232" w:rsidRPr="0014277E" w:rsidRDefault="00A72232" w:rsidP="0014277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14. Индексация размеров оплаты труда</w:t>
      </w:r>
    </w:p>
    <w:p w:rsidR="00A72232" w:rsidRPr="0014277E" w:rsidRDefault="00A72232" w:rsidP="001427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32" w:rsidRPr="0014277E" w:rsidRDefault="00A72232" w:rsidP="0014277E">
      <w:pPr>
        <w:pStyle w:val="a3"/>
        <w:ind w:firstLine="709"/>
        <w:jc w:val="left"/>
        <w:rPr>
          <w:sz w:val="24"/>
          <w:szCs w:val="24"/>
        </w:rPr>
      </w:pPr>
      <w:r w:rsidRPr="0014277E">
        <w:rPr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A72232" w:rsidRPr="0014277E" w:rsidRDefault="00A72232" w:rsidP="0014277E">
      <w:pPr>
        <w:pStyle w:val="a3"/>
        <w:ind w:firstLine="709"/>
        <w:jc w:val="left"/>
        <w:rPr>
          <w:sz w:val="24"/>
          <w:szCs w:val="24"/>
        </w:rPr>
      </w:pPr>
    </w:p>
    <w:p w:rsidR="00A72232" w:rsidRDefault="00A72232" w:rsidP="001427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277E">
        <w:rPr>
          <w:rFonts w:ascii="Times New Roman" w:hAnsi="Times New Roman" w:cs="Times New Roman"/>
          <w:b/>
          <w:sz w:val="24"/>
          <w:szCs w:val="24"/>
        </w:rPr>
        <w:t>Статья 15. Порядок формирования фонда оплаты труда лиц, замещающих муниципальные должности, и муниципальных служащих</w:t>
      </w:r>
      <w:r w:rsidR="003D17D3" w:rsidRPr="0014277E">
        <w:rPr>
          <w:rFonts w:ascii="Times New Roman" w:hAnsi="Times New Roman" w:cs="Times New Roman"/>
          <w:b/>
          <w:sz w:val="24"/>
          <w:szCs w:val="24"/>
        </w:rPr>
        <w:t>.</w:t>
      </w:r>
    </w:p>
    <w:p w:rsidR="0014277E" w:rsidRPr="0014277E" w:rsidRDefault="0014277E" w:rsidP="001427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D17D3" w:rsidRPr="0014277E" w:rsidRDefault="003D17D3" w:rsidP="0014277E">
      <w:pPr>
        <w:pStyle w:val="afb"/>
        <w:numPr>
          <w:ilvl w:val="0"/>
          <w:numId w:val="6"/>
        </w:numPr>
        <w:ind w:left="0" w:firstLine="709"/>
        <w:jc w:val="left"/>
        <w:rPr>
          <w:rFonts w:ascii="Times New Roman" w:hAnsi="Times New Roman"/>
          <w:szCs w:val="24"/>
        </w:rPr>
      </w:pPr>
      <w:r w:rsidRPr="0014277E">
        <w:rPr>
          <w:rFonts w:ascii="Times New Roman" w:hAnsi="Times New Roman"/>
          <w:szCs w:val="24"/>
        </w:rPr>
        <w:t>Предельный размер фонда оплаты труда состоит из:</w:t>
      </w:r>
    </w:p>
    <w:p w:rsidR="003D17D3" w:rsidRPr="0014277E" w:rsidRDefault="003D17D3" w:rsidP="0014277E">
      <w:pPr>
        <w:pStyle w:val="afb"/>
        <w:ind w:firstLine="709"/>
        <w:jc w:val="left"/>
        <w:rPr>
          <w:rFonts w:ascii="Times New Roman" w:hAnsi="Times New Roman"/>
          <w:szCs w:val="24"/>
        </w:rPr>
      </w:pPr>
      <w:r w:rsidRPr="0014277E">
        <w:rPr>
          <w:rFonts w:ascii="Times New Roman" w:hAnsi="Times New Roman"/>
          <w:szCs w:val="24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3D17D3" w:rsidRPr="0014277E" w:rsidRDefault="003D17D3" w:rsidP="0014277E">
      <w:pPr>
        <w:pStyle w:val="afb"/>
        <w:ind w:firstLine="709"/>
        <w:jc w:val="left"/>
        <w:rPr>
          <w:rFonts w:ascii="Times New Roman" w:hAnsi="Times New Roman"/>
          <w:szCs w:val="24"/>
        </w:rPr>
      </w:pPr>
      <w:r w:rsidRPr="0014277E">
        <w:rPr>
          <w:rFonts w:ascii="Times New Roman" w:hAnsi="Times New Roman"/>
          <w:szCs w:val="24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3D17D3" w:rsidRPr="0014277E" w:rsidRDefault="003D17D3" w:rsidP="0014277E">
      <w:pPr>
        <w:pStyle w:val="afb"/>
        <w:ind w:firstLine="709"/>
        <w:jc w:val="left"/>
        <w:rPr>
          <w:rFonts w:ascii="Times New Roman" w:hAnsi="Times New Roman"/>
          <w:szCs w:val="24"/>
        </w:rPr>
      </w:pPr>
      <w:r w:rsidRPr="0014277E">
        <w:rPr>
          <w:rFonts w:ascii="Times New Roman" w:hAnsi="Times New Roman"/>
          <w:szCs w:val="24"/>
        </w:rPr>
        <w:t>Среднемесячный базовый должностной оклад для расчета предельного размера фонда оплаты труда определяется на уровне максимального размера должностного оклада по должности «ведущий специалист».</w:t>
      </w:r>
    </w:p>
    <w:p w:rsidR="003D17D3" w:rsidRPr="0014277E" w:rsidRDefault="003D17D3" w:rsidP="0014277E">
      <w:pPr>
        <w:pStyle w:val="ConsPlusNormal"/>
        <w:numPr>
          <w:ilvl w:val="0"/>
          <w:numId w:val="6"/>
        </w:numPr>
        <w:adjustRightInd w:val="0"/>
        <w:ind w:left="0" w:firstLine="709"/>
        <w:rPr>
          <w:rFonts w:ascii="Times New Roman" w:hAnsi="Times New Roman" w:cs="Times New Roman"/>
          <w:color w:val="365F91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сельсовету»;</w:t>
      </w:r>
    </w:p>
    <w:p w:rsidR="003D17D3" w:rsidRPr="0014277E" w:rsidRDefault="003D17D3" w:rsidP="00142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3. При формировании годового фонда оплаты труда  учитываются следующие средства для выплаты (в размере должностного оклада)</w:t>
      </w:r>
    </w:p>
    <w:p w:rsidR="003D17D3" w:rsidRPr="0014277E" w:rsidRDefault="003D17D3" w:rsidP="001427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394"/>
      </w:tblGrid>
      <w:tr w:rsidR="003D17D3" w:rsidRPr="0014277E" w:rsidTr="00F83802">
        <w:trPr>
          <w:cantSplit/>
          <w:trHeight w:val="11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Составляющие  денежного содержания муниципальных служащих, учитываемые при формировании фонда оплаты  труда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окладов, учитываемых при формировании       </w:t>
            </w:r>
            <w:r w:rsidRPr="001427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 оплаты труда                         </w:t>
            </w:r>
          </w:p>
          <w:p w:rsidR="003D17D3" w:rsidRPr="0014277E" w:rsidRDefault="003D17D3" w:rsidP="00142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7D3" w:rsidRPr="0014277E" w:rsidTr="00F8380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    ОКЛАД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17D3" w:rsidRPr="0014277E" w:rsidTr="00F8380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классный чин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17D3" w:rsidRPr="0014277E" w:rsidTr="00F8380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выслугу лет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7D3" w:rsidRPr="0014277E" w:rsidTr="00F83802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 особые условия муниципальной службы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17D3" w:rsidRPr="0014277E" w:rsidTr="00F83802">
        <w:trPr>
          <w:cantSplit/>
          <w:trHeight w:val="7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надбавка к должностному окладу за работу со сведениями, составляющими государственную тайну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D17D3" w:rsidRPr="0014277E" w:rsidTr="00F83802">
        <w:trPr>
          <w:cantSplit/>
          <w:trHeight w:val="2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Премии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3D17D3" w:rsidRPr="0014277E" w:rsidTr="00F8380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D17D3" w:rsidRPr="0014277E" w:rsidTr="00F83802">
        <w:trPr>
          <w:cantSplit/>
          <w:trHeight w:val="10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выплата при предоставлении ежегодного оплачиваемого отпуска и материальная помощь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77E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</w:tr>
      <w:tr w:rsidR="003D17D3" w:rsidRPr="0014277E" w:rsidTr="00F8380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D3" w:rsidRPr="0014277E" w:rsidRDefault="003D17D3" w:rsidP="0014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7D3" w:rsidRPr="0014277E" w:rsidRDefault="003D17D3" w:rsidP="00142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27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3D17D3" w:rsidRPr="0014277E" w:rsidRDefault="003D17D3" w:rsidP="0014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D3" w:rsidRPr="0014277E" w:rsidRDefault="003D17D3" w:rsidP="0014277E">
      <w:pPr>
        <w:pStyle w:val="afb"/>
        <w:ind w:firstLine="708"/>
        <w:jc w:val="left"/>
        <w:rPr>
          <w:rFonts w:ascii="Times New Roman" w:hAnsi="Times New Roman"/>
          <w:szCs w:val="24"/>
        </w:rPr>
      </w:pPr>
      <w:r w:rsidRPr="0014277E">
        <w:rPr>
          <w:rFonts w:ascii="Times New Roman" w:hAnsi="Times New Roman"/>
          <w:szCs w:val="24"/>
        </w:rPr>
        <w:t>3</w:t>
      </w:r>
      <w:r w:rsidRPr="0014277E">
        <w:rPr>
          <w:rFonts w:ascii="Times New Roman" w:hAnsi="Times New Roman"/>
          <w:szCs w:val="24"/>
          <w:vertAlign w:val="superscript"/>
        </w:rPr>
        <w:t>1</w:t>
      </w:r>
      <w:r w:rsidRPr="0014277E">
        <w:rPr>
          <w:rFonts w:ascii="Times New Roman" w:hAnsi="Times New Roman"/>
          <w:szCs w:val="24"/>
        </w:rPr>
        <w:t>. Общее количество должностных окладов, учитываемое при расчете предельного размера фонда оплаты труда, установленное пунктом 3 настоящего Положения, увеличивается на 10 процентов для выплаты премий.</w:t>
      </w:r>
    </w:p>
    <w:p w:rsidR="003D17D3" w:rsidRPr="0014277E" w:rsidRDefault="003D17D3" w:rsidP="0014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7E">
        <w:rPr>
          <w:rFonts w:ascii="Times New Roman" w:hAnsi="Times New Roman" w:cs="Times New Roman"/>
          <w:sz w:val="24"/>
          <w:szCs w:val="24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A72232" w:rsidRPr="0014277E" w:rsidRDefault="00A72232" w:rsidP="0014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232" w:rsidRPr="0014277E" w:rsidRDefault="00A72232" w:rsidP="0014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48F" w:rsidRPr="0014277E" w:rsidRDefault="00C8048F" w:rsidP="0014277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048F" w:rsidRPr="0014277E" w:rsidSect="0014277E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C7" w:rsidRDefault="00B80CC7" w:rsidP="00A72232">
      <w:pPr>
        <w:spacing w:after="0" w:line="240" w:lineRule="auto"/>
      </w:pPr>
      <w:r>
        <w:separator/>
      </w:r>
    </w:p>
  </w:endnote>
  <w:endnote w:type="continuationSeparator" w:id="1">
    <w:p w:rsidR="00B80CC7" w:rsidRDefault="00B80CC7" w:rsidP="00A7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C7" w:rsidRDefault="00B80CC7" w:rsidP="00A72232">
      <w:pPr>
        <w:spacing w:after="0" w:line="240" w:lineRule="auto"/>
      </w:pPr>
      <w:r>
        <w:separator/>
      </w:r>
    </w:p>
  </w:footnote>
  <w:footnote w:type="continuationSeparator" w:id="1">
    <w:p w:rsidR="00B80CC7" w:rsidRDefault="00B80CC7" w:rsidP="00A7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32" w:rsidRDefault="00210F4E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2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232" w:rsidRDefault="00A722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130E"/>
    <w:multiLevelType w:val="hybridMultilevel"/>
    <w:tmpl w:val="44E80266"/>
    <w:lvl w:ilvl="0" w:tplc="40B8401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3302BB"/>
    <w:multiLevelType w:val="hybridMultilevel"/>
    <w:tmpl w:val="7C786706"/>
    <w:lvl w:ilvl="0" w:tplc="17D0E8C6">
      <w:start w:val="1"/>
      <w:numFmt w:val="decimal"/>
      <w:suff w:val="space"/>
      <w:lvlText w:val="%1."/>
      <w:lvlJc w:val="left"/>
      <w:pPr>
        <w:ind w:left="106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841A0"/>
    <w:multiLevelType w:val="hybridMultilevel"/>
    <w:tmpl w:val="892AB452"/>
    <w:lvl w:ilvl="0" w:tplc="1884E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979E7"/>
    <w:multiLevelType w:val="hybridMultilevel"/>
    <w:tmpl w:val="9E7A198C"/>
    <w:lvl w:ilvl="0" w:tplc="42E6F7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F0893"/>
    <w:multiLevelType w:val="hybridMultilevel"/>
    <w:tmpl w:val="844254D8"/>
    <w:lvl w:ilvl="0" w:tplc="493E5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232"/>
    <w:rsid w:val="00067790"/>
    <w:rsid w:val="0014277E"/>
    <w:rsid w:val="001675F1"/>
    <w:rsid w:val="001F4A2C"/>
    <w:rsid w:val="00210F4E"/>
    <w:rsid w:val="00280044"/>
    <w:rsid w:val="00292A4B"/>
    <w:rsid w:val="00305BF4"/>
    <w:rsid w:val="00310319"/>
    <w:rsid w:val="00344117"/>
    <w:rsid w:val="003849BB"/>
    <w:rsid w:val="003D17D3"/>
    <w:rsid w:val="0041532F"/>
    <w:rsid w:val="00470FEE"/>
    <w:rsid w:val="00670E95"/>
    <w:rsid w:val="006B1EA7"/>
    <w:rsid w:val="007046C6"/>
    <w:rsid w:val="007453E7"/>
    <w:rsid w:val="00794C74"/>
    <w:rsid w:val="007F08D0"/>
    <w:rsid w:val="00887E96"/>
    <w:rsid w:val="008E6AB9"/>
    <w:rsid w:val="009E04EA"/>
    <w:rsid w:val="00A22498"/>
    <w:rsid w:val="00A72232"/>
    <w:rsid w:val="00B80CC7"/>
    <w:rsid w:val="00C14A1B"/>
    <w:rsid w:val="00C8048F"/>
    <w:rsid w:val="00FB19F0"/>
    <w:rsid w:val="00F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F1"/>
  </w:style>
  <w:style w:type="paragraph" w:styleId="1">
    <w:name w:val="heading 1"/>
    <w:basedOn w:val="a"/>
    <w:next w:val="a"/>
    <w:link w:val="10"/>
    <w:qFormat/>
    <w:rsid w:val="00A722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2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72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722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A72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7223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72232"/>
  </w:style>
  <w:style w:type="paragraph" w:customStyle="1" w:styleId="ConsNormal">
    <w:name w:val="ConsNormal"/>
    <w:rsid w:val="00A72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72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72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rsid w:val="00A72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722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A722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rsid w:val="00A7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A7223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A72232"/>
    <w:rPr>
      <w:vertAlign w:val="superscript"/>
    </w:rPr>
  </w:style>
  <w:style w:type="paragraph" w:styleId="ad">
    <w:name w:val="Normal (Web)"/>
    <w:basedOn w:val="a"/>
    <w:uiPriority w:val="99"/>
    <w:unhideWhenUsed/>
    <w:rsid w:val="00A7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A7223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A72232"/>
    <w:rPr>
      <w:rFonts w:ascii="Tahoma" w:eastAsia="Times New Roman" w:hAnsi="Tahoma" w:cs="Times New Roman"/>
      <w:sz w:val="16"/>
      <w:szCs w:val="16"/>
    </w:rPr>
  </w:style>
  <w:style w:type="paragraph" w:customStyle="1" w:styleId="unformattext">
    <w:name w:val="unformattext"/>
    <w:basedOn w:val="a"/>
    <w:rsid w:val="00A7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7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rsid w:val="00A72232"/>
    <w:rPr>
      <w:sz w:val="16"/>
      <w:szCs w:val="16"/>
    </w:rPr>
  </w:style>
  <w:style w:type="paragraph" w:styleId="af1">
    <w:name w:val="annotation text"/>
    <w:basedOn w:val="a"/>
    <w:link w:val="af2"/>
    <w:rsid w:val="00A7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223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A72232"/>
    <w:rPr>
      <w:b/>
      <w:bCs/>
    </w:rPr>
  </w:style>
  <w:style w:type="character" w:customStyle="1" w:styleId="af4">
    <w:name w:val="Тема примечания Знак"/>
    <w:basedOn w:val="af2"/>
    <w:link w:val="af3"/>
    <w:rsid w:val="00A72232"/>
    <w:rPr>
      <w:b/>
      <w:bCs/>
    </w:rPr>
  </w:style>
  <w:style w:type="paragraph" w:styleId="af5">
    <w:name w:val="Revision"/>
    <w:hidden/>
    <w:uiPriority w:val="99"/>
    <w:semiHidden/>
    <w:rsid w:val="00A7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endnote text"/>
    <w:basedOn w:val="a"/>
    <w:link w:val="af7"/>
    <w:rsid w:val="00A7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A72232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A72232"/>
    <w:rPr>
      <w:vertAlign w:val="superscript"/>
    </w:rPr>
  </w:style>
  <w:style w:type="paragraph" w:customStyle="1" w:styleId="ConsPlusNormal">
    <w:name w:val="ConsPlusNormal"/>
    <w:rsid w:val="00A7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9">
    <w:name w:val="List Paragraph"/>
    <w:basedOn w:val="a"/>
    <w:uiPriority w:val="34"/>
    <w:qFormat/>
    <w:rsid w:val="00A72232"/>
    <w:pPr>
      <w:ind w:left="720"/>
      <w:contextualSpacing/>
    </w:pPr>
    <w:rPr>
      <w:rFonts w:ascii="Calibri" w:eastAsia="Times New Roman" w:hAnsi="Calibri" w:cs="Times New Roman"/>
    </w:rPr>
  </w:style>
  <w:style w:type="table" w:styleId="afa">
    <w:name w:val="Table Grid"/>
    <w:basedOn w:val="a1"/>
    <w:uiPriority w:val="59"/>
    <w:rsid w:val="0029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rsid w:val="003D17D3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3D17D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2022-03-31T09:06:00Z</dcterms:created>
  <dcterms:modified xsi:type="dcterms:W3CDTF">2022-04-13T03:57:00Z</dcterms:modified>
</cp:coreProperties>
</file>